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A4ED" w14:textId="2712BEDD" w:rsidR="001B2678" w:rsidRPr="00325B93" w:rsidRDefault="001B2678" w:rsidP="00325B9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B93">
        <w:rPr>
          <w:rFonts w:ascii="Times New Roman" w:hAnsi="Times New Roman" w:cs="Times New Roman"/>
          <w:b/>
          <w:bCs/>
          <w:sz w:val="28"/>
          <w:szCs w:val="28"/>
        </w:rPr>
        <w:t xml:space="preserve">В трёх городах Ростовской области пройдет </w:t>
      </w:r>
      <w:bookmarkStart w:id="0" w:name="_GoBack"/>
      <w:r w:rsidRPr="00325B93">
        <w:rPr>
          <w:rFonts w:ascii="Times New Roman" w:hAnsi="Times New Roman" w:cs="Times New Roman"/>
          <w:b/>
          <w:bCs/>
          <w:sz w:val="28"/>
          <w:szCs w:val="28"/>
        </w:rPr>
        <w:t>федеральная грантовая программа «Мама-предприниматель»</w:t>
      </w:r>
    </w:p>
    <w:bookmarkEnd w:id="0"/>
    <w:p w14:paraId="36C87FA4" w14:textId="77777777" w:rsidR="001B2678" w:rsidRPr="00325B93" w:rsidRDefault="001B2678" w:rsidP="006C54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7CF07B" w14:textId="131C1118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В Ростовской области стартовал приём заявок на грантовую программу «Мама-предприниматель», инициатором проведения которой на федеральном уровне выступает заместитель министра экономического развития России Татьяна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Илюшникова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 Программа ориентирована на женщин, находящихся в декретном отпуске или имеющих несовершеннолетних детей, планирующих организовать собственное дело или осуществляющих предпринимательскую деятельность не более 1 года на момент реализации программы в регионе.</w:t>
      </w:r>
    </w:p>
    <w:p w14:paraId="7344015F" w14:textId="38934EDE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Участницы получают всё, что нужно для старта: проходят обучение, пишут бизнес-план, находят единомышленниц. Лучший проект регионального этапа в 2025 году получит грант в 150 тысяч рублей и помощь с продвижением продукции, а победители федерального этапа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гранты в размере 1 миллиона рублей, 500 тысяч и 250 тысяч рублей и поддержку по партнерским предложениям,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отметила Татьяна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Илюшникова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</w:t>
      </w:r>
    </w:p>
    <w:p w14:paraId="56F19CB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Ростовской области в этом году обучающая программа состоится со 2 по 25 июня в трех городах – Ростове-на-Дону, Таганроге и Новочеркасске. Итоговая защита проектов в рамках регионального этапа и определение победительницы пройдет в донской столице.</w:t>
      </w:r>
    </w:p>
    <w:p w14:paraId="42BE3679" w14:textId="7933E55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Организатором на областном уровне выступает Ростовское региональное агентство поддержки предпринимательства (АНО МФК «РРАПП»), центр «Мой бизнес» при поддержке правительства и министерства экономического развития Ростовской области.</w:t>
      </w:r>
    </w:p>
    <w:p w14:paraId="2DE218E9" w14:textId="2FA44754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Обучение по программе «Мама-предприниматель» проходит в формате интенсива, где женщины в прямом смысле слова погружаются в бизнес-среду: разбирают конкретные кейсы, знакомятся с действующими предпринимателями, получают советы от экспертов. Но решающим, помимо обучения и гранта, является объединение женщин в сильное сообщество, в котором каждая участница получает поддержку, находит вдохновение и новые возможности для развития. В эпоху процветания женского предпринимательства в России такие начинания помогают выстроить устойчивый бизнес, способный масштабироваться, приносить доход, удовольствие и дают возможность совмещать работу и семью, что, конечно, особенно ценно для российских женщин,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 первый замглавы региона Алексей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</w:t>
      </w:r>
    </w:p>
    <w:p w14:paraId="6D5B4C61" w14:textId="6D26EA7B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очном формате участницы проведут анализ действующего бизнеса или диагностику жизнеспособности новых бизнес-идей, проверят личные компетенции и узнают о способах формирования эффективной команды, познакомятся с методикой исследования конкурентной среды и целевой аудитории, поймут разницу между продуктовым и рыночным подходом при создании продуктов и услуг, отработают навык проведения глубинных интервью, научатся строить финансовые модели бизнеса и разрабатывать стратегии масштабирования.</w:t>
      </w:r>
    </w:p>
    <w:p w14:paraId="1CBCCE6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Программа «Мама-предприниматель» – это площадка больших возможностей! Здесь я впервые упаковала свой проект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смальтоварни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 xml:space="preserve"> по изготовлению цветного стекла для мозаики. Эксперты помогли найти мне сильные стороны проекта, </w:t>
      </w:r>
      <w:r w:rsidRPr="00325B93">
        <w:rPr>
          <w:rFonts w:ascii="Times New Roman" w:hAnsi="Times New Roman" w:cs="Times New Roman"/>
          <w:sz w:val="28"/>
          <w:szCs w:val="28"/>
        </w:rPr>
        <w:lastRenderedPageBreak/>
        <w:t xml:space="preserve">просчитать финансовую модель,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прокомментировала победительница программы 2024 года мастер-мозаичист Марина Яблонская.</w:t>
      </w:r>
    </w:p>
    <w:p w14:paraId="03DBE601" w14:textId="32C077B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 xml:space="preserve"> программы привлечены приглашенные эксперты в области маркетинга, управления командой, публичных выступлений.</w:t>
      </w:r>
    </w:p>
    <w:p w14:paraId="261363D5" w14:textId="77777777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Участие в мероприятии бесплатное благодаря национальному проекту «Эффективная и конкурентная экономика» и федеральному проекту «Малое и среднее предпринимательство».</w:t>
      </w:r>
    </w:p>
    <w:p w14:paraId="3E73A522" w14:textId="1D8E9612" w:rsidR="00DD78EB" w:rsidRPr="00325B93" w:rsidRDefault="001B2678" w:rsidP="00DD78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Организатор – Минэкономразвития России. Оператор – Национальное агентство «Мой бизнес».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Генеральный 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бухгалтерия для бизнеса «Моё дело». Партнеры – </w:t>
      </w:r>
      <w:proofErr w:type="spellStart"/>
      <w:r w:rsidR="00DD78EB" w:rsidRPr="00325B93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="00DD78EB" w:rsidRPr="00325B93">
        <w:rPr>
          <w:rFonts w:ascii="Times New Roman" w:hAnsi="Times New Roman" w:cs="Times New Roman"/>
          <w:sz w:val="28"/>
          <w:szCs w:val="28"/>
        </w:rPr>
        <w:t xml:space="preserve">, ESTILAB ICON SKIN. Банк-партнер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СБЕР. </w:t>
      </w:r>
      <w:proofErr w:type="spellStart"/>
      <w:r w:rsidR="00DD78EB" w:rsidRPr="00325B93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="00DD78EB" w:rsidRPr="00325B93">
        <w:rPr>
          <w:rFonts w:ascii="Times New Roman" w:hAnsi="Times New Roman" w:cs="Times New Roman"/>
          <w:sz w:val="28"/>
          <w:szCs w:val="28"/>
        </w:rPr>
        <w:t xml:space="preserve">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Фонд «Наше будущее». При поддержке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Союз</w:t>
      </w:r>
      <w:r w:rsidR="00233A7E">
        <w:rPr>
          <w:rFonts w:ascii="Times New Roman" w:hAnsi="Times New Roman" w:cs="Times New Roman"/>
          <w:sz w:val="28"/>
          <w:szCs w:val="28"/>
        </w:rPr>
        <w:t>а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женщин России. 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Продуктовые партнеры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VK, МИФ. Информационные партнеры 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7Дней.ru и ежемесячный журнал «Караван историй».</w:t>
      </w:r>
      <w:r w:rsidR="00B621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B5240D" w14:textId="1CE02EBC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Для участия в программе необходима регистрация. Подробности проведения обучающей программы в Ростовской области, а также ответы на часто задаваемые вопросы и способы регистрации можно найти по ссылке </w:t>
      </w:r>
      <w:hyperlink r:id="rId4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https://мамапредприниматель.рф/</w:t>
        </w:r>
      </w:hyperlink>
    </w:p>
    <w:p w14:paraId="33010BEB" w14:textId="003B275B" w:rsidR="00AF47FB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Телефон регионального центра «Мой бизнес»: 8(804)333-32-31, аккаунты в социальных сетях: ВКонтакте </w:t>
      </w:r>
      <w:hyperlink r:id="rId5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r w:rsidRPr="00325B93">
        <w:rPr>
          <w:rFonts w:ascii="Times New Roman" w:hAnsi="Times New Roman" w:cs="Times New Roman"/>
          <w:sz w:val="28"/>
          <w:szCs w:val="28"/>
        </w:rPr>
        <w:t>и Telegram-канале</w:t>
      </w:r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</w:p>
    <w:p w14:paraId="489EDE27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9A0C1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C5471" w:rsidRPr="00325B93" w:rsidSect="00325B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B7"/>
    <w:rsid w:val="001B2678"/>
    <w:rsid w:val="00233A7E"/>
    <w:rsid w:val="00321FB7"/>
    <w:rsid w:val="00325B93"/>
    <w:rsid w:val="003B2959"/>
    <w:rsid w:val="006C5471"/>
    <w:rsid w:val="0073237C"/>
    <w:rsid w:val="007E391E"/>
    <w:rsid w:val="00992F78"/>
    <w:rsid w:val="00AF47FB"/>
    <w:rsid w:val="00B6218D"/>
    <w:rsid w:val="00C12A17"/>
    <w:rsid w:val="00C55520"/>
    <w:rsid w:val="00DB3539"/>
    <w:rsid w:val="00D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CC63"/>
  <w15:chartTrackingRefBased/>
  <w15:docId w15:val="{9DDFDFA1-354B-4390-B014-4900C41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F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4" Type="http://schemas.openxmlformats.org/officeDocument/2006/relationships/hyperlink" Target="https://&#1084;&#1072;&#1084;&#1072;&#1087;&#1088;&#1077;&#1076;&#1087;&#1088;&#1080;&#1085;&#1080;&#1084;&#1072;&#1090;&#1077;&#1083;&#110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Оператор</cp:lastModifiedBy>
  <cp:revision>2</cp:revision>
  <dcterms:created xsi:type="dcterms:W3CDTF">2025-05-27T10:21:00Z</dcterms:created>
  <dcterms:modified xsi:type="dcterms:W3CDTF">2025-05-27T10:21:00Z</dcterms:modified>
</cp:coreProperties>
</file>