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AC4" w:rsidRDefault="00116AC4">
      <w:pPr>
        <w:pStyle w:val="ConsPlusNormal"/>
        <w:jc w:val="both"/>
        <w:outlineLvl w:val="0"/>
      </w:pPr>
      <w:bookmarkStart w:id="0" w:name="_GoBack"/>
      <w:bookmarkEnd w:id="0"/>
    </w:p>
    <w:p w:rsidR="00116AC4" w:rsidRDefault="006A619D">
      <w:pPr>
        <w:pStyle w:val="ConsPlusTitle"/>
        <w:ind w:firstLine="62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РОСТОВСКОЙ ОБЛАСТИ</w:t>
      </w:r>
    </w:p>
    <w:p w:rsidR="00116AC4" w:rsidRDefault="00116AC4">
      <w:pPr>
        <w:pStyle w:val="ConsPlusTitle"/>
        <w:ind w:firstLine="624"/>
        <w:jc w:val="both"/>
        <w:rPr>
          <w:rFonts w:ascii="Times New Roman" w:hAnsi="Times New Roman"/>
          <w:sz w:val="28"/>
        </w:rPr>
      </w:pPr>
    </w:p>
    <w:p w:rsidR="00116AC4" w:rsidRDefault="006A619D">
      <w:pPr>
        <w:pStyle w:val="ConsPlusTitle"/>
        <w:ind w:firstLine="62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:rsidR="00116AC4" w:rsidRDefault="006A619D">
      <w:pPr>
        <w:pStyle w:val="ConsPlusTitle"/>
        <w:ind w:firstLine="62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10 октября 2022 г. № 845</w:t>
      </w:r>
    </w:p>
    <w:p w:rsidR="00116AC4" w:rsidRDefault="00116AC4">
      <w:pPr>
        <w:pStyle w:val="ConsPlusTitle"/>
        <w:ind w:firstLine="624"/>
        <w:jc w:val="both"/>
        <w:rPr>
          <w:rFonts w:ascii="Times New Roman" w:hAnsi="Times New Roman"/>
          <w:sz w:val="28"/>
        </w:rPr>
      </w:pPr>
    </w:p>
    <w:p w:rsidR="00116AC4" w:rsidRDefault="006A619D">
      <w:pPr>
        <w:pStyle w:val="ConsPlusTitle"/>
        <w:ind w:firstLine="62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МЕРАХ ПОДДЕРЖКИ УЧАСТНИКОВ </w:t>
      </w:r>
    </w:p>
    <w:p w:rsidR="00116AC4" w:rsidRDefault="006A619D">
      <w:pPr>
        <w:pStyle w:val="ConsPlusTitle"/>
        <w:ind w:firstLine="62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СПЕЦИАЛЬНОЙ ВОЕННОЙ ОПЕРАЦИИ</w:t>
      </w:r>
    </w:p>
    <w:p w:rsidR="00116AC4" w:rsidRDefault="006A619D">
      <w:pPr>
        <w:pStyle w:val="ConsPlusTitle"/>
        <w:ind w:firstLine="62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ЧЛЕНОВ ИХ СЕМЕЙ</w:t>
      </w:r>
    </w:p>
    <w:p w:rsidR="00116AC4" w:rsidRDefault="00116AC4">
      <w:pPr>
        <w:pStyle w:val="ConsPlusNormal"/>
        <w:ind w:firstLine="624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16AC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AC4" w:rsidRDefault="00116AC4">
            <w:pPr>
              <w:pStyle w:val="ConsPlusNormal"/>
              <w:ind w:firstLine="624"/>
              <w:rPr>
                <w:rFonts w:ascii="Times New Roman" w:hAnsi="Times New Roman"/>
                <w:sz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AC4" w:rsidRDefault="00116AC4">
            <w:pPr>
              <w:pStyle w:val="ConsPlusNormal"/>
              <w:ind w:firstLine="624"/>
              <w:rPr>
                <w:rFonts w:ascii="Times New Roman" w:hAnsi="Times New Roman"/>
                <w:sz w:val="28"/>
              </w:rPr>
            </w:pPr>
          </w:p>
        </w:tc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6AC4" w:rsidRDefault="006A619D">
            <w:pPr>
              <w:pStyle w:val="ConsPlusNormal"/>
              <w:ind w:firstLine="62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Список изменяющих документов</w:t>
            </w:r>
          </w:p>
          <w:p w:rsidR="00116AC4" w:rsidRDefault="006A619D">
            <w:pPr>
              <w:pStyle w:val="ConsPlusNormal"/>
              <w:ind w:firstLine="62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(в ред. постановлений Правительства РО</w:t>
            </w:r>
          </w:p>
          <w:p w:rsidR="00116AC4" w:rsidRDefault="006A619D">
            <w:pPr>
              <w:pStyle w:val="ConsPlusNormal"/>
              <w:ind w:firstLine="62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19.10.2022 №</w:t>
            </w:r>
            <w:hyperlink r:id="rId6" w:tooltip="Постановление Правительства РО от 19.10.2022 N 888" w:history="1">
              <w:r>
                <w:rPr>
                  <w:rFonts w:ascii="Times New Roman" w:hAnsi="Times New Roman"/>
                  <w:sz w:val="28"/>
                </w:rPr>
                <w:t xml:space="preserve"> 888</w:t>
              </w:r>
            </w:hyperlink>
            <w:r>
              <w:rPr>
                <w:rFonts w:ascii="Times New Roman" w:hAnsi="Times New Roman"/>
                <w:sz w:val="28"/>
              </w:rPr>
              <w:t>, от 26.12.2022 №</w:t>
            </w:r>
            <w:hyperlink r:id="rId7" w:tooltip="Постановление Правительства РО от 26.12.2022 N 1162" w:history="1">
              <w:r>
                <w:rPr>
                  <w:rFonts w:ascii="Times New Roman" w:hAnsi="Times New Roman"/>
                  <w:sz w:val="28"/>
                </w:rPr>
                <w:t xml:space="preserve"> 1162</w:t>
              </w:r>
            </w:hyperlink>
            <w:r>
              <w:rPr>
                <w:rFonts w:ascii="Times New Roman" w:hAnsi="Times New Roman"/>
                <w:sz w:val="28"/>
              </w:rPr>
              <w:t>, от 27.11.2023 №</w:t>
            </w:r>
            <w:hyperlink r:id="rId8" w:tooltip="Постановление Правительства РО от 27.11.2023 N 854" w:history="1">
              <w:r>
                <w:rPr>
                  <w:rFonts w:ascii="Times New Roman" w:hAnsi="Times New Roman"/>
                  <w:sz w:val="28"/>
                </w:rPr>
                <w:t xml:space="preserve"> 854</w:t>
              </w:r>
            </w:hyperlink>
            <w:r>
              <w:rPr>
                <w:rFonts w:ascii="Times New Roman" w:hAnsi="Times New Roman"/>
                <w:sz w:val="28"/>
              </w:rPr>
              <w:t>,</w:t>
            </w:r>
          </w:p>
          <w:p w:rsidR="00116AC4" w:rsidRDefault="006A619D">
            <w:pPr>
              <w:pStyle w:val="ConsPlusNormal"/>
              <w:ind w:firstLine="62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20.05.2024 №</w:t>
            </w:r>
            <w:hyperlink r:id="rId9" w:tooltip="Постановление Правительства РО от 20.05.2024 N 320" w:history="1">
              <w:r>
                <w:rPr>
                  <w:rFonts w:ascii="Times New Roman" w:hAnsi="Times New Roman"/>
                  <w:sz w:val="28"/>
                </w:rPr>
                <w:t xml:space="preserve"> 320</w:t>
              </w:r>
            </w:hyperlink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AC4" w:rsidRDefault="00116AC4">
            <w:pPr>
              <w:pStyle w:val="ConsPlusNormal"/>
              <w:ind w:firstLine="624"/>
              <w:rPr>
                <w:rFonts w:ascii="Times New Roman" w:hAnsi="Times New Roman"/>
                <w:sz w:val="28"/>
              </w:rPr>
            </w:pPr>
          </w:p>
        </w:tc>
      </w:tr>
    </w:tbl>
    <w:p w:rsidR="00116AC4" w:rsidRDefault="00116AC4">
      <w:pPr>
        <w:pStyle w:val="ConsPlusNormal"/>
        <w:ind w:firstLine="624"/>
        <w:jc w:val="both"/>
        <w:rPr>
          <w:rFonts w:ascii="Times New Roman" w:hAnsi="Times New Roman"/>
          <w:sz w:val="28"/>
        </w:rPr>
      </w:pP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поддержки участников специальной военной операции и членов их семей Правительство Ростовской области постановляет: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(преамбула в ред. </w:t>
      </w:r>
      <w:hyperlink r:id="rId10" w:tooltip="Постановление Правительства РО от 27.11.2023 N 854" w:history="1">
        <w:r>
          <w:rPr>
            <w:rFonts w:ascii="Times New Roman" w:hAnsi="Times New Roman"/>
            <w:sz w:val="28"/>
          </w:rPr>
          <w:t>постановления</w:t>
        </w:r>
      </w:hyperlink>
      <w:r>
        <w:rPr>
          <w:rFonts w:ascii="Times New Roman" w:hAnsi="Times New Roman"/>
          <w:sz w:val="28"/>
        </w:rPr>
        <w:t xml:space="preserve"> Правительства РО от 27.11.2023 № 854)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Установить, что для целей настоящего постановления: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К участникам специальной военной операции относятся: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bookmarkStart w:id="1" w:name="P17"/>
      <w:bookmarkEnd w:id="1"/>
      <w:r>
        <w:rPr>
          <w:rFonts w:ascii="Times New Roman" w:hAnsi="Times New Roman"/>
          <w:sz w:val="28"/>
        </w:rPr>
        <w:t>1.1.1. Граждане Российской Федерации, зарегистрированные по месту жительства на территории Ростовской области и: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призванные на военную службу по мобилизации в Вооруженные Силы Российской Федерации в соответствии с </w:t>
      </w:r>
      <w:hyperlink r:id="rId11" w:tooltip="Указ Президента РФ от 21.09.2022 N 647" w:history="1">
        <w:r>
          <w:rPr>
            <w:rFonts w:ascii="Times New Roman" w:hAnsi="Times New Roman"/>
            <w:sz w:val="28"/>
          </w:rPr>
          <w:t>Указом</w:t>
        </w:r>
      </w:hyperlink>
      <w:r>
        <w:rPr>
          <w:rFonts w:ascii="Times New Roman" w:hAnsi="Times New Roman"/>
          <w:sz w:val="28"/>
        </w:rPr>
        <w:t xml:space="preserve"> Президента Российской Федерации от 21.09.2022 № 647 (далее - лица, призванные на военную службу по мобилизации);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заключившие контракт о прохождении военной службы в соответствии с Федеральным </w:t>
      </w:r>
      <w:hyperlink r:id="rId12" w:tooltip="Федеральный закон от 28.03.1998 N 53-ФЗ (ред. от 02.10.2024)" w:history="1">
        <w:r>
          <w:rPr>
            <w:rFonts w:ascii="Times New Roman" w:hAnsi="Times New Roman"/>
            <w:sz w:val="28"/>
          </w:rPr>
          <w:t>законом</w:t>
        </w:r>
      </w:hyperlink>
      <w:r>
        <w:rPr>
          <w:rFonts w:ascii="Times New Roman" w:hAnsi="Times New Roman"/>
          <w:sz w:val="28"/>
        </w:rPr>
        <w:t xml:space="preserve"> от 28.03.1998 № 53-ФЗ «О воинской обязанности и военной службе»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принимающие (принимавшие) участие в специальной военной операции.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(в ред. </w:t>
      </w:r>
      <w:hyperlink r:id="rId13" w:tooltip="Постановление Правительства РО от 20.05.2024 N 320" w:history="1">
        <w:r>
          <w:rPr>
            <w:rFonts w:ascii="Times New Roman" w:hAnsi="Times New Roman"/>
            <w:sz w:val="28"/>
          </w:rPr>
          <w:t>постановления</w:t>
        </w:r>
      </w:hyperlink>
      <w:r>
        <w:rPr>
          <w:rFonts w:ascii="Times New Roman" w:hAnsi="Times New Roman"/>
          <w:sz w:val="28"/>
        </w:rPr>
        <w:t xml:space="preserve"> Правительства РО от 20.05.2024 № 320)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1.1.2. Погибшие (умершие) из числа лиц, указанных в </w:t>
      </w:r>
      <w:hyperlink w:anchor="P17" w:tooltip="1.1.1. Граждане Российской Федерации, зарегистрированные по месту жительства на территории Ростовской области и:" w:history="1">
        <w:r>
          <w:rPr>
            <w:rFonts w:ascii="Times New Roman" w:hAnsi="Times New Roman"/>
            <w:sz w:val="28"/>
          </w:rPr>
          <w:t>подпункте 1.1.1</w:t>
        </w:r>
      </w:hyperlink>
      <w:r>
        <w:rPr>
          <w:rFonts w:ascii="Times New Roman" w:hAnsi="Times New Roman"/>
          <w:sz w:val="28"/>
        </w:rPr>
        <w:t xml:space="preserve"> настоящего пункта.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К членам семьи участника специальной военной операции относятся супруга (супруг), несовершеннолетние дети, дети в возрасте до 23 лет, обучающиеся в образовательных организациях по очной форме обучения, дети, находящиеся под опекой (попечительством), родители (усыновители).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(п. 1 в ред. </w:t>
      </w:r>
      <w:hyperlink r:id="rId14" w:tooltip="Постановление Правительства РО от 27.11.2023 N 854" w:history="1">
        <w:r>
          <w:rPr>
            <w:rFonts w:ascii="Times New Roman" w:hAnsi="Times New Roman"/>
            <w:sz w:val="28"/>
          </w:rPr>
          <w:t>постановления</w:t>
        </w:r>
      </w:hyperlink>
      <w:r>
        <w:rPr>
          <w:rFonts w:ascii="Times New Roman" w:hAnsi="Times New Roman"/>
          <w:sz w:val="28"/>
        </w:rPr>
        <w:t xml:space="preserve"> Правительства РО от 27.11.2023 № 854)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Министерству здравоохранения Ростовской области (Кобзев Ю.В.), министерству культуры Ростовской области (Дмитриева А.А.), министерству общего и профессионального образования Ростовской области (Шевченко Т.С.), </w:t>
      </w:r>
      <w:r>
        <w:rPr>
          <w:rFonts w:ascii="Times New Roman" w:hAnsi="Times New Roman"/>
          <w:sz w:val="28"/>
        </w:rPr>
        <w:lastRenderedPageBreak/>
        <w:t>министерству по физической культуре и спорту Ростовской области (Аракелян С.Р.), департаменту по делам казачества и кадетских учебных заведений Ростовской области (Серов П.Н.) обеспечивать предоставление членам семей участников специальной военной операции: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Бесплатного горячего питания обучающимся государственных общеобразовательных организаций Ростовской области.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Бесплатного одноразового горячего питания, в том числе путем выплаты компенсации, студентам, обучающимся по очной форме обучения по программам среднего профессионального образования в государственных профессиональных образовательных организациях Ростовской области.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Права бесплатного посещения занятий детям, являющимся членами семьи участника специальной военной операции, по дополнительным образовательным программам в государственных организациях дополнительного образования Ростовской области.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(п. 2 в ред. </w:t>
      </w:r>
      <w:hyperlink r:id="rId15" w:tooltip="Постановление Правительства РО от 27.11.2023 N 854" w:history="1">
        <w:r>
          <w:rPr>
            <w:rFonts w:ascii="Times New Roman" w:hAnsi="Times New Roman"/>
            <w:sz w:val="28"/>
          </w:rPr>
          <w:t>постановления</w:t>
        </w:r>
      </w:hyperlink>
      <w:r>
        <w:rPr>
          <w:rFonts w:ascii="Times New Roman" w:hAnsi="Times New Roman"/>
          <w:sz w:val="28"/>
        </w:rPr>
        <w:t xml:space="preserve"> Правительства РО от 27.11.2023 № 854)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Управлению государственной службы занятости населения Ростовской области (Григорян С.Р.) обеспечивать в соответствии с законодательством о занятости населения оказание органами службы занятости населения Ростовской области членам семей участников специальной военной операции государственных услуг по: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Содействию в поиске подходящей работы.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Организации профессиональной ориентации.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 Организации временного трудоустройства несовершеннолетних граждан в возрасте от 14 до 18 лет в свободное от учебы время.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 Организации профессионального обучения, дополнительного профессионального образования.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(п. 3 в ред. </w:t>
      </w:r>
      <w:hyperlink r:id="rId16" w:tooltip="Постановление Правительства РО от 27.11.2023 N 854" w:history="1">
        <w:r>
          <w:rPr>
            <w:rFonts w:ascii="Times New Roman" w:hAnsi="Times New Roman"/>
            <w:sz w:val="28"/>
          </w:rPr>
          <w:t>постановления</w:t>
        </w:r>
      </w:hyperlink>
      <w:r>
        <w:rPr>
          <w:rFonts w:ascii="Times New Roman" w:hAnsi="Times New Roman"/>
          <w:sz w:val="28"/>
        </w:rPr>
        <w:t xml:space="preserve"> Правительства РО от 27.11.2023 № 854)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Комитету по молодежной политике Ростовской области (</w:t>
      </w:r>
      <w:proofErr w:type="spellStart"/>
      <w:r>
        <w:rPr>
          <w:rFonts w:ascii="Times New Roman" w:hAnsi="Times New Roman"/>
          <w:sz w:val="28"/>
        </w:rPr>
        <w:t>Никиточкин</w:t>
      </w:r>
      <w:proofErr w:type="spellEnd"/>
      <w:r>
        <w:rPr>
          <w:rFonts w:ascii="Times New Roman" w:hAnsi="Times New Roman"/>
          <w:sz w:val="28"/>
        </w:rPr>
        <w:t xml:space="preserve"> А.С.) с участием добровольцев (волонтеров), органов местного самоуправления обеспечивать оказание членам семей участников специальной военной операции адресной, психологической и юридической помощи в рамках Общероссийской акции взаимопомощи "#МЫВМЕСТЕ".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(п. 4 в ред. </w:t>
      </w:r>
      <w:hyperlink r:id="rId17" w:tooltip="Постановление Правительства РО от 27.11.2023 N 854" w:history="1">
        <w:r>
          <w:rPr>
            <w:rFonts w:ascii="Times New Roman" w:hAnsi="Times New Roman"/>
            <w:sz w:val="28"/>
          </w:rPr>
          <w:t>постановления</w:t>
        </w:r>
      </w:hyperlink>
      <w:r>
        <w:rPr>
          <w:rFonts w:ascii="Times New Roman" w:hAnsi="Times New Roman"/>
          <w:sz w:val="28"/>
        </w:rPr>
        <w:t xml:space="preserve"> Правительства РО от 27.11.2023 № 854)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Министерству культуры Ростовской области (Дмитриева А.А.) обеспечивать участникам специальной военной операции и членам их семей право на бесплатное посещение подведомственных государственных музеев и на льготное посещение платных мероприятий, проводимых подведомственными государственными организациями культуры.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льготного посещения платных мероприятий, проводимых подведомственными министерству культуры Ростовской области государственными организациями культуры, устанавливается соответствующей организацией культуры.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(п. 4.1 введен </w:t>
      </w:r>
      <w:hyperlink r:id="rId18" w:tooltip="Постановление Правительства РО от 27.11.2023 N 854" w:history="1">
        <w:r>
          <w:rPr>
            <w:rFonts w:ascii="Times New Roman" w:hAnsi="Times New Roman"/>
            <w:sz w:val="28"/>
          </w:rPr>
          <w:t>постановлением</w:t>
        </w:r>
      </w:hyperlink>
      <w:r>
        <w:rPr>
          <w:rFonts w:ascii="Times New Roman" w:hAnsi="Times New Roman"/>
          <w:sz w:val="28"/>
        </w:rPr>
        <w:t xml:space="preserve"> Правительства РО от 27.11.2023 № 854)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5. Исполнительным органам Ростовской области и подведомственным им учреждениям оказывать членам семей участников специальной военной операции бесплатную юридическую помощь в виде правового консультирования в устной и письменной формах по вопросам, относящимся к их компетенции, в порядке, установленном законодательством Российской Федерации для рассмотрения обращений граждан.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(в ред. </w:t>
      </w:r>
      <w:hyperlink r:id="rId19" w:tooltip="Постановление Правительства РО от 27.11.2023 N 854" w:history="1">
        <w:r>
          <w:rPr>
            <w:rFonts w:ascii="Times New Roman" w:hAnsi="Times New Roman"/>
            <w:sz w:val="28"/>
          </w:rPr>
          <w:t>постановления</w:t>
        </w:r>
      </w:hyperlink>
      <w:r>
        <w:rPr>
          <w:rFonts w:ascii="Times New Roman" w:hAnsi="Times New Roman"/>
          <w:sz w:val="28"/>
        </w:rPr>
        <w:t xml:space="preserve"> Правительства РО от 27.11.2023 № 854)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Министерству финансов Ростовской области (Федотова Л.В.) подготовить проект областного закона, предусматривающего освобождение лиц, призванных на военную службу по мобилизации, а также членов их семей от уплаты транспортного налога по срокам уплаты: 1 декабря 2022 г. и 1 декабря 2023 г.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Рекомендовать органам местного самоуправления муниципальных образований в Ростовской области обеспечить: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7.1. Освобождение лиц, призванных на военную службу по мобилизации, а также членов их семей от уплаты земельного налога по срокам уплаты: 1 декабря 2022 г. и 1 декабря 2023 г.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 Предоставление участникам специальной военной операции и членам их семей следующих мер поддержки: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права на внеочередное зачисление детей, являющихся членами семьи участника специальной военной операции, в муниципальную образовательную организацию, реализующую программу дошкольного образования;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освобождение от платы, взимаемой за присмотр и уход за ребенком, являющимся членом семьи участника специальной военной операции, в муниципальных образовательных организациях, реализующих программы дошкольного образования;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бесплатного одноразового горячего питания детям, являющимся членами семьи участника специальной военной операции и обучающимся в 5 - 11 классах в муниципальных образовательных организациях;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детям, являющимся членами семьи участника специальной военной операции, права бесплатного посещения занятий по дополнительным образовательным программам в муниципальных организациях дополнительного образования;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участникам специальной военной операции и членам их семей права бесплатного или льготного посещения платных мероприятий, проводимых муниципальными организациями культуры;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зачисление детей, являющихся членами семьи участника специальной военной операции, в группы продленного дня и круглосуточного пребывания в муниципальных дошкольных образовательных организациях в первоочередном (преимущественном) порядке);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освобождение от платы, взимаемой с родителей за осуществление присмотра и ухода за детьми, являющимися членами семьи участника специальной военной операции, в группах продленного дня в муниципальных общеобразовательных организациях;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зачисление в первоочередном порядке в группы продленного дня детей, являющихся членами семьи участника специальной военной операции и обучающихся в 1 - 6 классах в муниципальных общеобразовательных организациях.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(п. 7.2 в ред. </w:t>
      </w:r>
      <w:hyperlink r:id="rId20" w:tooltip="Постановление Правительства РО от 27.11.2023 N 854" w:history="1">
        <w:r>
          <w:rPr>
            <w:rFonts w:ascii="Times New Roman" w:hAnsi="Times New Roman"/>
            <w:sz w:val="28"/>
          </w:rPr>
          <w:t>постановления</w:t>
        </w:r>
      </w:hyperlink>
      <w:r>
        <w:rPr>
          <w:rFonts w:ascii="Times New Roman" w:hAnsi="Times New Roman"/>
          <w:sz w:val="28"/>
        </w:rPr>
        <w:t xml:space="preserve"> Правительства РО от 27.11.2023 № 854)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Утратил силу. - </w:t>
      </w:r>
      <w:hyperlink r:id="rId21" w:tooltip="Постановление Правительства РО от 27.11.2023 N 854" w:history="1">
        <w:r>
          <w:rPr>
            <w:rFonts w:ascii="Times New Roman" w:hAnsi="Times New Roman"/>
            <w:sz w:val="28"/>
          </w:rPr>
          <w:t>Постановление</w:t>
        </w:r>
      </w:hyperlink>
      <w:r>
        <w:rPr>
          <w:rFonts w:ascii="Times New Roman" w:hAnsi="Times New Roman"/>
          <w:sz w:val="28"/>
        </w:rPr>
        <w:t xml:space="preserve"> Правительства РО от 27.11.2023 № 854.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Настоящее постановление вступает в силу со дня его официального опубликования.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Контроль за выполнением настоящего постановления оставляю за собой.</w:t>
      </w:r>
    </w:p>
    <w:p w:rsidR="00116AC4" w:rsidRDefault="00116AC4">
      <w:pPr>
        <w:pStyle w:val="ConsPlusNormal"/>
        <w:ind w:firstLine="624"/>
        <w:jc w:val="both"/>
      </w:pPr>
    </w:p>
    <w:p w:rsidR="00116AC4" w:rsidRDefault="006A619D">
      <w:pPr>
        <w:pStyle w:val="ConsPlusNormal"/>
        <w:ind w:firstLine="62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</w:t>
      </w:r>
    </w:p>
    <w:p w:rsidR="00116AC4" w:rsidRDefault="006A619D">
      <w:pPr>
        <w:pStyle w:val="ConsPlusNormal"/>
        <w:ind w:firstLine="62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Ростовской области</w:t>
      </w:r>
    </w:p>
    <w:p w:rsidR="00116AC4" w:rsidRDefault="006A619D">
      <w:pPr>
        <w:pStyle w:val="ConsPlusNormal"/>
        <w:ind w:firstLine="62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В.Ю.ГОЛУБЕВ</w:t>
      </w:r>
    </w:p>
    <w:p w:rsidR="00116AC4" w:rsidRDefault="006A619D">
      <w:pPr>
        <w:pStyle w:val="ConsPlusNormal"/>
        <w:ind w:firstLine="62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</w:t>
      </w:r>
    </w:p>
    <w:p w:rsidR="00116AC4" w:rsidRDefault="006A619D">
      <w:pPr>
        <w:pStyle w:val="ConsPlusNormal"/>
        <w:ind w:firstLine="62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правовое управление</w:t>
      </w:r>
    </w:p>
    <w:p w:rsidR="00116AC4" w:rsidRDefault="006A619D">
      <w:pPr>
        <w:pStyle w:val="ConsPlusNormal"/>
        <w:ind w:firstLine="62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Губернаторе</w:t>
      </w:r>
    </w:p>
    <w:p w:rsidR="00116AC4" w:rsidRDefault="006A619D">
      <w:pPr>
        <w:pStyle w:val="ConsPlusNormal"/>
        <w:ind w:firstLine="62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Ростовской области</w:t>
      </w:r>
    </w:p>
    <w:p w:rsidR="00116AC4" w:rsidRDefault="00116AC4">
      <w:pPr>
        <w:pStyle w:val="ConsPlusNormal"/>
        <w:ind w:firstLine="624"/>
        <w:jc w:val="both"/>
      </w:pPr>
    </w:p>
    <w:p w:rsidR="00116AC4" w:rsidRDefault="00116AC4">
      <w:pPr>
        <w:pStyle w:val="ConsPlusNormal"/>
        <w:jc w:val="both"/>
      </w:pPr>
    </w:p>
    <w:p w:rsidR="00116AC4" w:rsidRDefault="00116AC4">
      <w:pPr>
        <w:pStyle w:val="ConsPlusNormal"/>
        <w:spacing w:before="100" w:after="100"/>
        <w:jc w:val="both"/>
        <w:rPr>
          <w:sz w:val="2"/>
        </w:rPr>
      </w:pPr>
    </w:p>
    <w:sectPr w:rsidR="00116AC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F9F" w:rsidRDefault="00971F9F">
      <w:r>
        <w:separator/>
      </w:r>
    </w:p>
  </w:endnote>
  <w:endnote w:type="continuationSeparator" w:id="0">
    <w:p w:rsidR="00971F9F" w:rsidRDefault="00971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19D" w:rsidRDefault="006A619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AC4" w:rsidRDefault="00116AC4">
    <w:pPr>
      <w:pStyle w:val="ConsPlusNormal"/>
      <w:rPr>
        <w:sz w:val="2"/>
      </w:rPr>
    </w:pPr>
  </w:p>
  <w:p w:rsidR="00116AC4" w:rsidRDefault="006A619D">
    <w:pPr>
      <w:pStyle w:val="ConsPlusNormal"/>
    </w:pPr>
    <w:r>
      <w:rPr>
        <w:sz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AC4" w:rsidRDefault="00116AC4">
    <w:pPr>
      <w:pStyle w:val="ConsPlusNormal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F9F" w:rsidRDefault="00971F9F">
      <w:r>
        <w:separator/>
      </w:r>
    </w:p>
  </w:footnote>
  <w:footnote w:type="continuationSeparator" w:id="0">
    <w:p w:rsidR="00971F9F" w:rsidRDefault="00971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19D" w:rsidRDefault="006A619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AC4" w:rsidRDefault="00116AC4">
    <w:pPr>
      <w:pStyle w:val="ConsPlusNormal"/>
      <w:rPr>
        <w:sz w:val="2"/>
      </w:rPr>
    </w:pPr>
  </w:p>
  <w:p w:rsidR="00116AC4" w:rsidRDefault="00116AC4">
    <w:pPr>
      <w:pStyle w:val="ConsPlusNormal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19D" w:rsidRDefault="006A619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C4"/>
    <w:rsid w:val="000548E0"/>
    <w:rsid w:val="00116AC4"/>
    <w:rsid w:val="00491056"/>
    <w:rsid w:val="0062224B"/>
    <w:rsid w:val="006A619D"/>
    <w:rsid w:val="00971F9F"/>
    <w:rsid w:val="00F4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C76C7-2001-42CB-B8A5-812D1829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  <w:sz w:val="20"/>
    </w:rPr>
  </w:style>
  <w:style w:type="character" w:customStyle="1" w:styleId="ConsPlusDocList0">
    <w:name w:val="ConsPlusDocList"/>
    <w:link w:val="ConsPlusDocList"/>
    <w:rPr>
      <w:rFonts w:ascii="Courier New" w:hAnsi="Courier New"/>
      <w:sz w:val="2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1">
    <w:name w:val="Обычный1"/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Arial" w:hAnsi="Arial"/>
      <w:sz w:val="20"/>
    </w:rPr>
  </w:style>
  <w:style w:type="character" w:customStyle="1" w:styleId="ConsPlusTextList0">
    <w:name w:val="ConsPlusTextList"/>
    <w:link w:val="ConsPlusTextList"/>
    <w:rPr>
      <w:rFonts w:ascii="Arial" w:hAnsi="Arial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TextList1">
    <w:name w:val="ConsPlusTextList"/>
    <w:link w:val="ConsPlusTextList2"/>
    <w:pPr>
      <w:widowControl w:val="0"/>
    </w:pPr>
    <w:rPr>
      <w:rFonts w:ascii="Arial" w:hAnsi="Arial"/>
      <w:sz w:val="20"/>
    </w:rPr>
  </w:style>
  <w:style w:type="character" w:customStyle="1" w:styleId="ConsPlusTextList2">
    <w:name w:val="ConsPlusTextList"/>
    <w:link w:val="ConsPlusTextList1"/>
    <w:rPr>
      <w:rFonts w:ascii="Arial" w:hAnsi="Arial"/>
      <w:sz w:val="20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header"/>
    <w:basedOn w:val="a"/>
    <w:link w:val="a9"/>
    <w:uiPriority w:val="99"/>
    <w:unhideWhenUsed/>
    <w:rsid w:val="006A61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A619D"/>
  </w:style>
  <w:style w:type="paragraph" w:styleId="aa">
    <w:name w:val="footer"/>
    <w:basedOn w:val="a"/>
    <w:link w:val="ab"/>
    <w:uiPriority w:val="99"/>
    <w:unhideWhenUsed/>
    <w:rsid w:val="006A61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A6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35638&amp;dst=100005&#1054;&#1074;&#1085;&#1077;&#1089;&#1077;&#1085;&#1080;&#1080;&#1080;&#1079;&#1084;&#1077;&#1085;&#1077;&#1085;&#1080;&#1081;&#1074;&#1087;&#1086;&#1089;&#1090;&#1072;&#1085;&#1086;&#1074;&#1083;&#1077;&#1085;&#1080;&#1077;&#1055;&#1088;&#1072;&#1074;&#1080;&#1090;&#1077;&#1083;&#1100;&#1089;&#1090;&#1074;&#1072;&#1056;&#1086;&#1089;&#1090;&#1086;&#1074;&#1089;&#1082;&#1086;&#1081;&#1086;&#1073;&#1083;&#1072;&#1089;&#1090;&#1080;&#1086;&#1090;10.10.2022N845%7b&#1050;&#1086;&#1085;&#1089;&#1091;&#1083;&#1100;&#1090;&#1072;&#1085;&#1090;&#1055;&#1083;&#1102;&#1089;%7d" TargetMode="External"/><Relationship Id="rId13" Type="http://schemas.openxmlformats.org/officeDocument/2006/relationships/hyperlink" Target="https://login.consultant.ru/link/?req=doc&amp;base=RLAW186&amp;n=139949&amp;dst=100012&#1054;&#1074;&#1085;&#1077;&#1089;&#1077;&#1085;&#1080;&#1080;&#1080;&#1079;&#1084;&#1077;&#1085;&#1077;&#1085;&#1080;&#1103;&#1074;&#1087;&#1086;&#1089;&#1090;&#1072;&#1085;&#1086;&#1074;&#1083;&#1077;&#1085;&#1080;&#1077;&#1055;&#1088;&#1072;&#1074;&#1080;&#1090;&#1077;&#1083;&#1100;&#1089;&#1090;&#1074;&#1072;&#1056;&#1086;&#1089;&#1090;&#1086;&#1074;&#1089;&#1082;&#1086;&#1081;&#1086;&#1073;&#1083;&#1072;&#1089;&#1090;&#1080;&#1086;&#1090;10.10.2022N845%7b&#1050;&#1086;&#1085;&#1089;&#1091;&#1083;&#1100;&#1090;&#1072;&#1085;&#1090;&#1055;&#1083;&#1102;&#1089;%7d" TargetMode="External"/><Relationship Id="rId18" Type="http://schemas.openxmlformats.org/officeDocument/2006/relationships/hyperlink" Target="https://login.consultant.ru/link/?req=doc&amp;base=RLAW186&amp;n=135638&amp;dst=100034&#1054;&#1074;&#1085;&#1077;&#1089;&#1077;&#1085;&#1080;&#1080;&#1080;&#1079;&#1084;&#1077;&#1085;&#1077;&#1085;&#1080;&#1081;&#1074;&#1087;&#1086;&#1089;&#1090;&#1072;&#1085;&#1086;&#1074;&#1083;&#1077;&#1085;&#1080;&#1077;&#1055;&#1088;&#1072;&#1074;&#1080;&#1090;&#1077;&#1083;&#1100;&#1089;&#1090;&#1074;&#1072;&#1056;&#1086;&#1089;&#1090;&#1086;&#1074;&#1089;&#1082;&#1086;&#1081;&#1086;&#1073;&#1083;&#1072;&#1089;&#1090;&#1080;&#1086;&#1090;10.10.2022N845%7b&#1050;&#1086;&#1085;&#1089;&#1091;&#1083;&#1100;&#1090;&#1072;&#1085;&#1090;&#1055;&#1083;&#1102;&#1089;%7d" TargetMode="External"/><Relationship Id="rId26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86&amp;n=135638&amp;dst=100048&#1054;&#1074;&#1085;&#1077;&#1089;&#1077;&#1085;&#1080;&#1080;&#1080;&#1079;&#1084;&#1077;&#1085;&#1077;&#1085;&#1080;&#1081;&#1074;&#1087;&#1086;&#1089;&#1090;&#1072;&#1085;&#1086;&#1074;&#1083;&#1077;&#1085;&#1080;&#1077;&#1055;&#1088;&#1072;&#1074;&#1080;&#1090;&#1077;&#1083;&#1100;&#1089;&#1090;&#1074;&#1072;&#1056;&#1086;&#1089;&#1090;&#1086;&#1074;&#1089;&#1082;&#1086;&#1081;&#1086;&#1073;&#1083;&#1072;&#1089;&#1090;&#1080;&#1086;&#1090;10.10.2022N845%7b&#1050;&#1086;&#1085;&#1089;&#1091;&#1083;&#1100;&#1090;&#1072;&#1085;&#1090;&#1055;&#1083;&#1102;&#1089;%7d" TargetMode="External"/><Relationship Id="rId7" Type="http://schemas.openxmlformats.org/officeDocument/2006/relationships/hyperlink" Target="https://login.consultant.ru/link/?req=doc&amp;base=RLAW186&amp;n=126768&amp;dst=100012&#1054;&#1074;&#1085;&#1077;&#1089;&#1077;&#1085;&#1080;&#1080;&#1080;&#1079;&#1084;&#1077;&#1085;&#1077;&#1085;&#1080;&#1081;&#1074;&#1085;&#1077;&#1082;&#1086;&#1090;&#1086;&#1088;&#1099;&#1077;&#1087;&#1086;&#1089;&#1090;&#1072;&#1085;&#1086;&#1074;&#1083;&#1077;&#1085;&#1080;&#1103;&#1055;&#1088;&#1072;&#1074;&#1080;&#1090;&#1077;&#1083;&#1100;&#1089;&#1090;&#1074;&#1072;&#1056;&#1086;&#1089;&#1090;&#1086;&#1074;&#1089;&#1082;&#1086;&#1081;&#1086;&#1073;&#1083;&#1072;&#1089;&#1090;&#1080;%7b&#1050;&#1086;&#1085;&#1089;&#1091;&#1083;&#1100;&#1090;&#1072;&#1085;&#1090;&#1055;&#1083;&#1102;&#1089;%7d" TargetMode="External"/><Relationship Id="rId12" Type="http://schemas.openxmlformats.org/officeDocument/2006/relationships/hyperlink" Target="https://login.consultant.ru/link/?req=doc&amp;base=LAW&amp;n=487135&#1054;&#1074;&#1086;&#1080;&#1085;&#1089;&#1082;&#1086;&#1081;&#1086;&#1073;&#1103;&#1079;&#1072;&#1085;&#1085;&#1086;&#1089;&#1090;&#1080;&#1080;&#1074;&#1086;&#1077;&#1085;&#1085;&#1086;&#1081;&#1089;&#1083;&#1091;&#1078;&#1073;&#1077;%7b&#1050;&#1086;&#1085;&#1089;&#1091;&#1083;&#1100;&#1090;&#1072;&#1085;&#1090;&#1055;&#1083;&#1102;&#1089;%7d" TargetMode="External"/><Relationship Id="rId17" Type="http://schemas.openxmlformats.org/officeDocument/2006/relationships/hyperlink" Target="https://login.consultant.ru/link/?req=doc&amp;base=RLAW186&amp;n=135638&amp;dst=100033&#1054;&#1074;&#1085;&#1077;&#1089;&#1077;&#1085;&#1080;&#1080;&#1080;&#1079;&#1084;&#1077;&#1085;&#1077;&#1085;&#1080;&#1081;&#1074;&#1087;&#1086;&#1089;&#1090;&#1072;&#1085;&#1086;&#1074;&#1083;&#1077;&#1085;&#1080;&#1077;&#1055;&#1088;&#1072;&#1074;&#1080;&#1090;&#1077;&#1083;&#1100;&#1089;&#1090;&#1074;&#1072;&#1056;&#1086;&#1089;&#1090;&#1086;&#1074;&#1089;&#1082;&#1086;&#1081;&#1086;&#1073;&#1083;&#1072;&#1089;&#1090;&#1080;&#1086;&#1090;10.10.2022N845%7b&#1050;&#1086;&#1085;&#1089;&#1091;&#1083;&#1100;&#1090;&#1072;&#1085;&#1090;&#1055;&#1083;&#1102;&#1089;%7d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6&amp;n=135638&amp;dst=100028&#1054;&#1074;&#1085;&#1077;&#1089;&#1077;&#1085;&#1080;&#1080;&#1080;&#1079;&#1084;&#1077;&#1085;&#1077;&#1085;&#1080;&#1081;&#1074;&#1087;&#1086;&#1089;&#1090;&#1072;&#1085;&#1086;&#1074;&#1083;&#1077;&#1085;&#1080;&#1077;&#1055;&#1088;&#1072;&#1074;&#1080;&#1090;&#1077;&#1083;&#1100;&#1089;&#1090;&#1074;&#1072;&#1056;&#1086;&#1089;&#1090;&#1086;&#1074;&#1089;&#1082;&#1086;&#1081;&#1086;&#1073;&#1083;&#1072;&#1089;&#1090;&#1080;&#1086;&#1090;10.10.2022N845%7b&#1050;&#1086;&#1085;&#1089;&#1091;&#1083;&#1100;&#1090;&#1072;&#1085;&#1090;&#1055;&#1083;&#1102;&#1089;%7d" TargetMode="External"/><Relationship Id="rId20" Type="http://schemas.openxmlformats.org/officeDocument/2006/relationships/hyperlink" Target="https://login.consultant.ru/link/?req=doc&amp;base=RLAW186&amp;n=135638&amp;dst=100038&#1054;&#1074;&#1085;&#1077;&#1089;&#1077;&#1085;&#1080;&#1080;&#1080;&#1079;&#1084;&#1077;&#1085;&#1077;&#1085;&#1080;&#1081;&#1074;&#1087;&#1086;&#1089;&#1090;&#1072;&#1085;&#1086;&#1074;&#1083;&#1077;&#1085;&#1080;&#1077;&#1055;&#1088;&#1072;&#1074;&#1080;&#1090;&#1077;&#1083;&#1100;&#1089;&#1090;&#1074;&#1072;&#1056;&#1086;&#1089;&#1090;&#1086;&#1074;&#1089;&#1082;&#1086;&#1081;&#1086;&#1073;&#1083;&#1072;&#1089;&#1090;&#1080;&#1086;&#1090;10.10.2022N845%7b&#1050;&#1086;&#1085;&#1089;&#1091;&#1083;&#1100;&#1090;&#1072;&#1085;&#1090;&#1055;&#1083;&#1102;&#1089;%7d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6&amp;n=124835&amp;dst=100005&#1054;&#1074;&#1085;&#1077;&#1089;&#1077;&#1085;&#1080;&#1080;&#1080;&#1079;&#1084;&#1077;&#1085;&#1077;&#1085;&#1080;&#1103;&#1074;&#1087;&#1086;&#1089;&#1090;&#1072;&#1085;&#1086;&#1074;&#1083;&#1077;&#1085;&#1080;&#1077;&#1055;&#1088;&#1072;&#1074;&#1080;&#1090;&#1077;&#1083;&#1100;&#1089;&#1090;&#1074;&#1072;&#1056;&#1086;&#1089;&#1090;&#1086;&#1074;&#1089;&#1082;&#1086;&#1081;&#1086;&#1073;&#1083;&#1072;&#1089;&#1090;&#1080;&#1086;&#1090;10.10.2022N845%7b&#1050;&#1086;&#1085;&#1089;&#1091;&#1083;&#1100;&#1090;&#1072;&#1085;&#1090;&#1055;&#1083;&#1102;&#1089;%7d" TargetMode="External"/><Relationship Id="rId11" Type="http://schemas.openxmlformats.org/officeDocument/2006/relationships/hyperlink" Target="https://login.consultant.ru/link/?req=doc&amp;base=LAW&amp;n=426999&#1054;&#1073;&#1086;&#1073;&#1098;&#1103;&#1074;&#1083;&#1077;&#1085;&#1080;&#1080;&#1095;&#1072;&#1089;&#1090;&#1080;&#1095;&#1085;&#1086;&#1081;&#1084;&#1086;&#1073;&#1080;&#1083;&#1080;&#1079;&#1072;&#1094;&#1080;&#1080;&#1074;&#1056;&#1086;&#1089;&#1089;&#1080;&#1081;&#1089;&#1082;&#1086;&#1081;&#1060;&#1077;&#1076;&#1077;&#1088;&#1072;&#1094;&#1080;&#1080;%7b&#1050;&#1086;&#1085;&#1089;&#1091;&#1083;&#1100;&#1090;&#1072;&#1085;&#1090;&#1055;&#1083;&#1102;&#1089;%7d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186&amp;n=135638&amp;dst=100024&#1054;&#1074;&#1085;&#1077;&#1089;&#1077;&#1085;&#1080;&#1080;&#1080;&#1079;&#1084;&#1077;&#1085;&#1077;&#1085;&#1080;&#1081;&#1074;&#1087;&#1086;&#1089;&#1090;&#1072;&#1085;&#1086;&#1074;&#1083;&#1077;&#1085;&#1080;&#1077;&#1055;&#1088;&#1072;&#1074;&#1080;&#1090;&#1077;&#1083;&#1100;&#1089;&#1090;&#1074;&#1072;&#1056;&#1086;&#1089;&#1090;&#1086;&#1074;&#1089;&#1082;&#1086;&#1081;&#1086;&#1073;&#1083;&#1072;&#1089;&#1090;&#1080;&#1086;&#1090;10.10.2022N845%7b&#1050;&#1086;&#1085;&#1089;&#1091;&#1083;&#1100;&#1090;&#1072;&#1085;&#1090;&#1055;&#1083;&#1102;&#1089;%7d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86&amp;n=135638&amp;dst=100014&#1054;&#1074;&#1085;&#1077;&#1089;&#1077;&#1085;&#1080;&#1080;&#1080;&#1079;&#1084;&#1077;&#1085;&#1077;&#1085;&#1080;&#1081;&#1074;&#1087;&#1086;&#1089;&#1090;&#1072;&#1085;&#1086;&#1074;&#1083;&#1077;&#1085;&#1080;&#1077;&#1055;&#1088;&#1072;&#1074;&#1080;&#1090;&#1077;&#1083;&#1100;&#1089;&#1090;&#1074;&#1072;&#1056;&#1086;&#1089;&#1090;&#1086;&#1074;&#1089;&#1082;&#1086;&#1081;&#1086;&#1073;&#1083;&#1072;&#1089;&#1090;&#1080;&#1086;&#1090;10.10.2022N845%7b&#1050;&#1086;&#1085;&#1089;&#1091;&#1083;&#1100;&#1090;&#1072;&#1085;&#1090;&#1055;&#1083;&#1102;&#1089;%7d" TargetMode="External"/><Relationship Id="rId19" Type="http://schemas.openxmlformats.org/officeDocument/2006/relationships/hyperlink" Target="https://login.consultant.ru/link/?req=doc&amp;base=RLAW186&amp;n=135638&amp;dst=100037&#1054;&#1074;&#1085;&#1077;&#1089;&#1077;&#1085;&#1080;&#1080;&#1080;&#1079;&#1084;&#1077;&#1085;&#1077;&#1085;&#1080;&#1081;&#1074;&#1087;&#1086;&#1089;&#1090;&#1072;&#1085;&#1086;&#1074;&#1083;&#1077;&#1085;&#1080;&#1077;&#1055;&#1088;&#1072;&#1074;&#1080;&#1090;&#1077;&#1083;&#1100;&#1089;&#1090;&#1074;&#1072;&#1056;&#1086;&#1089;&#1090;&#1086;&#1074;&#1089;&#1082;&#1086;&#1081;&#1086;&#1073;&#1083;&#1072;&#1089;&#1090;&#1080;&#1086;&#1090;10.10.2022N845%7b&#1050;&#1086;&#1085;&#1089;&#1091;&#1083;&#1100;&#1090;&#1072;&#1085;&#1090;&#1055;&#1083;&#1102;&#1089;%7d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86&amp;n=139949&amp;dst=100005&#1054;&#1074;&#1085;&#1077;&#1089;&#1077;&#1085;&#1080;&#1080;&#1080;&#1079;&#1084;&#1077;&#1085;&#1077;&#1085;&#1080;&#1103;&#1074;&#1087;&#1086;&#1089;&#1090;&#1072;&#1085;&#1086;&#1074;&#1083;&#1077;&#1085;&#1080;&#1077;&#1055;&#1088;&#1072;&#1074;&#1080;&#1090;&#1077;&#1083;&#1100;&#1089;&#1090;&#1074;&#1072;&#1056;&#1086;&#1089;&#1090;&#1086;&#1074;&#1089;&#1082;&#1086;&#1081;&#1086;&#1073;&#1083;&#1072;&#1089;&#1090;&#1080;&#1086;&#1090;10.10.2022N845%7b&#1050;&#1086;&#1085;&#1089;&#1091;&#1083;&#1100;&#1090;&#1072;&#1085;&#1090;&#1055;&#1083;&#1102;&#1089;%7d" TargetMode="External"/><Relationship Id="rId14" Type="http://schemas.openxmlformats.org/officeDocument/2006/relationships/hyperlink" Target="https://login.consultant.ru/link/?req=doc&amp;base=RLAW186&amp;n=135638&amp;dst=100016&#1054;&#1074;&#1085;&#1077;&#1089;&#1077;&#1085;&#1080;&#1080;&#1080;&#1079;&#1084;&#1077;&#1085;&#1077;&#1085;&#1080;&#1081;&#1074;&#1087;&#1086;&#1089;&#1090;&#1072;&#1085;&#1086;&#1074;&#1083;&#1077;&#1085;&#1080;&#1077;&#1055;&#1088;&#1072;&#1074;&#1080;&#1090;&#1077;&#1083;&#1100;&#1089;&#1090;&#1074;&#1072;&#1056;&#1086;&#1089;&#1090;&#1086;&#1074;&#1089;&#1082;&#1086;&#1081;&#1086;&#1073;&#1083;&#1072;&#1089;&#1090;&#1080;&#1086;&#1090;10.10.2022N845%7b&#1050;&#1086;&#1085;&#1089;&#1091;&#1083;&#1100;&#1090;&#1072;&#1085;&#1090;&#1055;&#1083;&#1102;&#1089;%7d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1772</Words>
  <Characters>10106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Оператор</cp:lastModifiedBy>
  <cp:revision>2</cp:revision>
  <dcterms:created xsi:type="dcterms:W3CDTF">2025-10-01T07:30:00Z</dcterms:created>
  <dcterms:modified xsi:type="dcterms:W3CDTF">2025-10-01T07:30:00Z</dcterms:modified>
</cp:coreProperties>
</file>