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584" w:rsidRPr="00662584" w:rsidRDefault="00662584" w:rsidP="00662584">
      <w:pPr>
        <w:shd w:val="clear" w:color="auto" w:fill="FFFFFF"/>
        <w:spacing w:before="100" w:beforeAutospacing="1" w:after="100" w:afterAutospacing="1" w:line="600" w:lineRule="atLeast"/>
        <w:outlineLvl w:val="0"/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</w:pPr>
      <w:bookmarkStart w:id="0" w:name="_GoBack"/>
      <w:r w:rsidRPr="00662584">
        <w:rPr>
          <w:rFonts w:ascii="Montserrat" w:eastAsia="Times New Roman" w:hAnsi="Montserrat" w:cs="Times New Roman"/>
          <w:b/>
          <w:bCs/>
          <w:color w:val="000000"/>
          <w:kern w:val="36"/>
          <w:sz w:val="48"/>
          <w:szCs w:val="48"/>
          <w:lang w:eastAsia="ru-RU"/>
        </w:rPr>
        <w:t>Льготы участникам СВО и их семей в 2025 году</w:t>
      </w:r>
    </w:p>
    <w:bookmarkEnd w:id="0"/>
    <w:p w:rsidR="00662584" w:rsidRPr="00662584" w:rsidRDefault="00662584" w:rsidP="0066258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625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На какие выплаты, преференции и льготы могут рассчитывать участники СВО в 2025 году.</w:t>
      </w:r>
    </w:p>
    <w:p w:rsidR="00662584" w:rsidRPr="00662584" w:rsidRDefault="00662584" w:rsidP="0066258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625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Для защитников Отечества государство предусмотрело широчайший пакет мер поддержки. Разнообразные льготы для участников СВО постоянно пополняются, дополняются и уточняются. Главная сложность с ними — это их обилие в 2025 году.</w:t>
      </w:r>
    </w:p>
    <w:p w:rsidR="00662584" w:rsidRPr="00662584" w:rsidRDefault="00662584" w:rsidP="0066258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625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Кто может получить льготы для участников СВО</w:t>
      </w:r>
    </w:p>
    <w:p w:rsidR="00662584" w:rsidRPr="00662584" w:rsidRDefault="00662584" w:rsidP="0066258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625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Для каждого вида помощи есть свой список категорий, которые могут претендовать на поддержку. Вот какие категории участников СВО чаще всего указаны в нормативных документах для получения льготы:</w:t>
      </w:r>
    </w:p>
    <w:p w:rsidR="00662584" w:rsidRPr="00662584" w:rsidRDefault="00662584" w:rsidP="00662584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625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мобилизованные;</w:t>
      </w:r>
    </w:p>
    <w:p w:rsidR="00662584" w:rsidRPr="00662584" w:rsidRDefault="00662584" w:rsidP="00662584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625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военнослужащие по контракту;</w:t>
      </w:r>
    </w:p>
    <w:p w:rsidR="00662584" w:rsidRPr="00662584" w:rsidRDefault="00662584" w:rsidP="00662584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625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добровольцы;</w:t>
      </w:r>
    </w:p>
    <w:p w:rsidR="00662584" w:rsidRPr="00662584" w:rsidRDefault="00662584" w:rsidP="00662584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625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военнослужащие срочной службы, если они </w:t>
      </w:r>
      <w:proofErr w:type="gramStart"/>
      <w:r w:rsidRPr="006625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 заключили</w:t>
      </w:r>
      <w:proofErr w:type="gramEnd"/>
      <w:r w:rsidRPr="006625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контракт о прохождении военной службы с Минобороны на срок от 1 года;</w:t>
      </w:r>
    </w:p>
    <w:p w:rsidR="00662584" w:rsidRPr="00662584" w:rsidRDefault="00662584" w:rsidP="00662584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625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ряд военнослужащих подразделений </w:t>
      </w:r>
      <w:proofErr w:type="spellStart"/>
      <w:r w:rsidRPr="006625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Росгвардии</w:t>
      </w:r>
      <w:proofErr w:type="spellEnd"/>
      <w:r w:rsidRPr="006625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, выполняющих задачи в зоне СВО;</w:t>
      </w:r>
    </w:p>
    <w:p w:rsidR="00662584" w:rsidRPr="00662584" w:rsidRDefault="00662584" w:rsidP="00662584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625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иностранные граждане, которые подписали контракт о прохождении военной службы.</w:t>
      </w:r>
    </w:p>
    <w:p w:rsidR="00662584" w:rsidRPr="00662584" w:rsidRDefault="00662584" w:rsidP="0066258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625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Также есть набор льгот, которые положены близким участникам СВО. Речь о детях (родных и приемных), супругах, а в некоторых случаях и родителях бойцов.</w:t>
      </w:r>
    </w:p>
    <w:p w:rsidR="00662584" w:rsidRPr="00662584" w:rsidRDefault="00662584" w:rsidP="0066258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62584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Виды льгот участникам СВО</w:t>
      </w:r>
    </w:p>
    <w:p w:rsidR="00662584" w:rsidRPr="00662584" w:rsidRDefault="00662584" w:rsidP="0066258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625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 2025 году мер поддержки бойцов насчитываются десятки </w:t>
      </w:r>
      <w:hyperlink r:id="rId5" w:anchor="link" w:history="1">
        <w:r w:rsidRPr="00662584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1</w:t>
        </w:r>
      </w:hyperlink>
      <w:r w:rsidRPr="006625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 Расскажем про основные виды помощи военным.</w:t>
      </w:r>
    </w:p>
    <w:p w:rsidR="00662584" w:rsidRPr="00662584" w:rsidRDefault="00662584" w:rsidP="0066258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62584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Банковские льготы</w:t>
      </w:r>
    </w:p>
    <w:p w:rsidR="00662584" w:rsidRPr="00662584" w:rsidRDefault="00662584" w:rsidP="0066258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625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Основная льгота — это кредитные каникулы. Речь о потребительских займах (когда брали деньги просто на какие-либо нужды, без цели), так и ипотечных </w:t>
      </w:r>
      <w:hyperlink r:id="rId6" w:anchor="link" w:history="1">
        <w:r w:rsidRPr="00662584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2</w:t>
        </w:r>
      </w:hyperlink>
      <w:r w:rsidRPr="006625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 Каникулы — это возможность не вносить очередные платежи. При этом никакие проценты за эту услугу банк начислять не будет, какой бы ни была просрочка.</w:t>
      </w:r>
    </w:p>
    <w:p w:rsidR="00662584" w:rsidRPr="00662584" w:rsidRDefault="00662584" w:rsidP="0066258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625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Заявление на каникулы подавайте в свой банк, где у вас оформлен </w:t>
      </w:r>
      <w:proofErr w:type="spellStart"/>
      <w:r w:rsidRPr="006625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займ</w:t>
      </w:r>
      <w:proofErr w:type="spellEnd"/>
      <w:r w:rsidRPr="006625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. Понимая, что не у всех участников СВО есть возможность вернуться в родной город и прийти в отделение, многие </w:t>
      </w:r>
      <w:proofErr w:type="spellStart"/>
      <w:r w:rsidRPr="006625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финучреждения</w:t>
      </w:r>
      <w:proofErr w:type="spellEnd"/>
      <w:r w:rsidRPr="006625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сделали дистанционное оформление процедуры, через приложение.</w:t>
      </w:r>
    </w:p>
    <w:p w:rsidR="00662584" w:rsidRPr="00662584" w:rsidRDefault="00662584" w:rsidP="0066258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625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Каникулы действуют, пока длится контракт военнослужащего или он участвует в СВО (тут важно иметь документальное подтверждение). А после завершения контракта или участия есть еще 30 суток на каникулы.</w:t>
      </w:r>
    </w:p>
    <w:p w:rsidR="00662584" w:rsidRPr="00662584" w:rsidRDefault="00662584" w:rsidP="0066258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625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Также для бойцов предусмотрено списание долгов по кредитам. Мерой могут воспользоваться те, кто получил судебный акт о взыскании до 1 декабря 2024 года и по </w:t>
      </w:r>
      <w:r w:rsidRPr="006625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>этому акту было возбуждено исполнительное производство (это когда к делу подключаются приставы). При этом контракт с Минобороны должен быть подписан после 1 декабря 2024 года.</w:t>
      </w:r>
    </w:p>
    <w:p w:rsidR="00662584" w:rsidRPr="00662584" w:rsidRDefault="00662584" w:rsidP="0066258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62584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Льготы семьям участников СВО</w:t>
      </w:r>
    </w:p>
    <w:p w:rsidR="00662584" w:rsidRPr="00662584" w:rsidRDefault="00662584" w:rsidP="0066258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625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Для начала определимся, кого считать семьей. В первую очередь это супруги и дети. А еще есть нормы жилищного кодекса, который признает семьей также родителей человека — маму и папу. Однако в ряде случаев они отходят «на второй план» с точки зрения закона. Поясним: для некоторых льгот первостепенными получателями являются дети и супруг(-а).</w:t>
      </w:r>
    </w:p>
    <w:p w:rsidR="00662584" w:rsidRPr="00662584" w:rsidRDefault="00662584" w:rsidP="0066258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625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Если кто-то из членов семьи был на иждивении военнослужащего (не обязательно дети, такой статус могут иметь и пожилые родители, бабушки-дедушки, а также близкие с инвалидностью), в случае гибели родственника им положена пенсия по потере кормильца. Ее размер зависит от региона. В среднем это 15-16 тыс. рублей, сумма ежегодно индексируется.</w:t>
      </w:r>
    </w:p>
    <w:p w:rsidR="00662584" w:rsidRPr="00662584" w:rsidRDefault="00662584" w:rsidP="0066258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625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Также есть выплата членам семьи ветеранов боевых действий (вдовам, родителям, детям) — около 2,2 тыс. рублей. Если доход семьи низкий, то в </w:t>
      </w:r>
      <w:proofErr w:type="spellStart"/>
      <w:r w:rsidRPr="006625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Соцфонде</w:t>
      </w:r>
      <w:proofErr w:type="spellEnd"/>
      <w:r w:rsidRPr="006625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можно запросить пенсию по потере кормильца. Все вышеуказанные льготы оформляются в соцзащите или МФЦ.</w:t>
      </w:r>
    </w:p>
    <w:p w:rsidR="00662584" w:rsidRPr="00662584" w:rsidRDefault="00662584" w:rsidP="0066258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625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Там же можно запросить выплату на ремонт дома. Ее дают раз в десять лет и только на частные дома, которые при этом в вашей собственности. Размер выплаты считается из метража, количества проживающих.</w:t>
      </w:r>
    </w:p>
    <w:p w:rsidR="00662584" w:rsidRPr="00662584" w:rsidRDefault="00662584" w:rsidP="0066258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625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 начала специальной военной операции (СВО) в России были приняты законы и постановления, направленные на поддержку семей участников СВО. В их число входят меры, связанные с образованием, трудоустройством и социальной поддержкой.</w:t>
      </w:r>
    </w:p>
    <w:p w:rsidR="00662584" w:rsidRPr="00662584" w:rsidRDefault="00662584" w:rsidP="0066258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625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Так, федеральный закон от 24.06.2023 № 264-ФЗ определяет участие в СВО в качестве индивидуального достижения при приеме в вузы на бюджет.</w:t>
      </w:r>
    </w:p>
    <w:p w:rsidR="00662584" w:rsidRPr="00662584" w:rsidRDefault="00662584" w:rsidP="0066258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625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На основании указа Президента РФ от 09.05.2022 № 268 введена квота для приема в вузы на бюджетной основе детей участников СВО. Помимо этого, указ предписывает зачисление детей участников СВО в президентское кадетское училище, суворовское военное училище, нахимовское военно-морское училище, кадетский (морской кадетский) военный корпус, кадетский корпус и казачий кадетский корпус без вступительных экзаменов.</w:t>
      </w:r>
    </w:p>
    <w:p w:rsidR="00662584" w:rsidRPr="00662584" w:rsidRDefault="00662584" w:rsidP="0066258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625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Например, участие в СВО будет учитываться при поступлении в вузы, а также предусмотрены квоты на бюджетное обучение для детей участников. Квота на бюджетное обучение для детей участников СВО в вузах определяется федеральным законом от 29.12.2022 № 641-ФЗ.</w:t>
      </w:r>
    </w:p>
    <w:p w:rsidR="00662584" w:rsidRPr="00662584" w:rsidRDefault="00662584" w:rsidP="0066258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625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Приказом </w:t>
      </w:r>
      <w:proofErr w:type="spellStart"/>
      <w:r w:rsidRPr="006625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6625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России от 09.08.2023 № 776 введена возможность перехода с платного обучения на бесплатное для участников СВО и их детей. Для маленьких детей предусмотрена первоочередная постановка в детские сады и школы.</w:t>
      </w:r>
    </w:p>
    <w:p w:rsidR="00662584" w:rsidRPr="00662584" w:rsidRDefault="00662584" w:rsidP="0066258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625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Федеральный закон от 24.06.2023 № 281-ФЗ указывает, что дети участников добровольческих формирований также имеют право на получение в первоочередном порядке мест в детсадах, школах и летних лагерях.</w:t>
      </w:r>
    </w:p>
    <w:p w:rsidR="00662584" w:rsidRPr="00662584" w:rsidRDefault="00662584" w:rsidP="0066258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625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>Согласно разъяснениям Министерства просвещения России от 31 октября в письме № ТВ-2419/03, дети мобилизованных граждан теперь имеют преимущественное право на зачисление в школы, детские сады и летние оздоровительные лагеря. Это касается детей, чьи семьи проживают по месту призыва родителя. Это решение призвано облегчить социальное положение семей в период мобилизации, обеспечивая детям возможность продолжать образование и отдых в комфортных условиях.</w:t>
      </w:r>
    </w:p>
    <w:p w:rsidR="00662584" w:rsidRPr="00662584" w:rsidRDefault="00662584" w:rsidP="0066258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625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Также семьи участников СВО получили отмену пеней за просрочку коммунальных платежей на основании федерального закона от 13.06.2023 № 229-ФЗ.</w:t>
      </w:r>
    </w:p>
    <w:p w:rsidR="00662584" w:rsidRPr="00662584" w:rsidRDefault="00662584" w:rsidP="0066258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625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За время прохождения спецоперации Президент России издал ряд указов, касающихся единовременных выплат семьям погибших и пострадавших </w:t>
      </w:r>
      <w:proofErr w:type="gramStart"/>
      <w:r w:rsidRPr="006625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во время</w:t>
      </w:r>
      <w:proofErr w:type="gramEnd"/>
      <w:r w:rsidRPr="006625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СВО. Согласно этим документам, в случае гибели участника СВО, волонтеров, командированных на определённые территории, военнослужащих </w:t>
      </w:r>
      <w:proofErr w:type="spellStart"/>
      <w:r w:rsidRPr="006625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нацгвардии</w:t>
      </w:r>
      <w:proofErr w:type="spellEnd"/>
      <w:r w:rsidRPr="006625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, спасательных формирований, сотрудников противопожарной службы и МЧС, выполнявших задачи на новых регионах России и Украины, предусмотрены выплаты в размере 5 млн рублей. При получении увечья размер выплат составляет 3 млн рублей. Выплаты могут получить члены семей погибших.</w:t>
      </w:r>
    </w:p>
    <w:p w:rsidR="00662584" w:rsidRPr="00662584" w:rsidRDefault="00662584" w:rsidP="0066258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62584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Новые льготы в 2025 году</w:t>
      </w:r>
    </w:p>
    <w:p w:rsidR="00662584" w:rsidRPr="00662584" w:rsidRDefault="00662584" w:rsidP="0066258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625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Президент России Владимир Путин подписал закон, позволяющий вдовам погибших участников специальной военной операции получать две пенсии при наличии детей. Предусмотрены также дополнительные пенсионные выплаты для награжденных орденом Святого Георгия.</w:t>
      </w:r>
    </w:p>
    <w:p w:rsidR="00662584" w:rsidRPr="00662584" w:rsidRDefault="00662584" w:rsidP="0066258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625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Закон охватывает вдов и детей до 23 лет, не вступивших в новый брак и не женатых повторно. Расширение прав на пенсионные выплаты включает увеличенную поддержку детям погибших военнослужащих и предусматривает выплаты до достижения детьми 23-летнего возраста.</w:t>
      </w:r>
    </w:p>
    <w:p w:rsidR="00662584" w:rsidRPr="00662584" w:rsidRDefault="00662584" w:rsidP="0066258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625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Закон вступает в силу с 1 января 2025 года, а также расширяет программу реабилитации для ветеранов.</w:t>
      </w:r>
    </w:p>
    <w:p w:rsidR="00662584" w:rsidRPr="00662584" w:rsidRDefault="00662584" w:rsidP="0066258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62584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Льготы в сфере ЖКХ</w:t>
      </w:r>
    </w:p>
    <w:p w:rsidR="00662584" w:rsidRPr="00662584" w:rsidRDefault="00662584" w:rsidP="0066258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625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Скидки и компенсацию на оплату «коммуналки» не положены. Но есть другая мера поддержки: в квитанции за ЖКХ не могут выставлять пеню за просрочку платежей. Но если перед отбытием к месту службы вы не уведомили поставщики услуги (например, горячей воды или электричества, либо свою УК-ТСЖ), что убываете на СВО, тогда можете предоставить документы постфактум и начисления спишут. То же самое справедливо для взносов на капремонт. Кроме того, за просрочку платежей к домам и квартирам участников СВО запрещено применять приостановление подачи — газа, воды, электричества.</w:t>
      </w:r>
    </w:p>
    <w:p w:rsidR="00662584" w:rsidRPr="00662584" w:rsidRDefault="00662584" w:rsidP="0066258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62584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Налоговые льготы</w:t>
      </w:r>
    </w:p>
    <w:p w:rsidR="00662584" w:rsidRPr="00662584" w:rsidRDefault="00662584" w:rsidP="0066258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625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Их довольно много, перечислим основные, которые можно получить. Потому как есть и «пассивные» льготы, для которых ничего не нужно делать. Например, многие выплаты участникам СВО и членам их семей освобождены от НДФЛ. Но ведь вы итак не уплачивали этот налог в обычной жизни (когда, например, получали зарплату), ведь это делал работодатель. Поэтому говорить о таких «невидимых» льготах не будем.</w:t>
      </w:r>
    </w:p>
    <w:p w:rsidR="00662584" w:rsidRPr="00662584" w:rsidRDefault="00662584" w:rsidP="0066258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625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А вот на что реально можно претендовать:</w:t>
      </w:r>
    </w:p>
    <w:p w:rsidR="00662584" w:rsidRPr="00662584" w:rsidRDefault="00662584" w:rsidP="006625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625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>отсрочка по налогам, которые уплачивает налоговый агент (в обиходе это зачастую работодатель);</w:t>
      </w:r>
    </w:p>
    <w:p w:rsidR="00662584" w:rsidRPr="00662584" w:rsidRDefault="00662584" w:rsidP="006625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625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отсрочка по налогу на прибыль организаций;</w:t>
      </w:r>
    </w:p>
    <w:p w:rsidR="00662584" w:rsidRPr="00662584" w:rsidRDefault="00662584" w:rsidP="0066258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625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отсрочка по всем налоговым сборам (кроме пошлины за пользование объектами животного мира);</w:t>
      </w:r>
    </w:p>
    <w:p w:rsidR="00662584" w:rsidRPr="00662584" w:rsidRDefault="00662584" w:rsidP="00662584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625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отсрочка по страховым взносам (на обязательное пенсионное и </w:t>
      </w:r>
      <w:proofErr w:type="spellStart"/>
      <w:r w:rsidRPr="006625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медстрахование</w:t>
      </w:r>
      <w:proofErr w:type="spellEnd"/>
      <w:r w:rsidRPr="006625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, соцстрахование от несчастных случаев на производстве и профзаболеваний).</w:t>
      </w:r>
    </w:p>
    <w:p w:rsidR="00662584" w:rsidRPr="00662584" w:rsidRDefault="00662584" w:rsidP="0066258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625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Если участник СВО не успел подать налоговую декларацию за какой-то из годов, в которые проходил службу, он может сделать это после окончания контракта — до 25 числа третьего месяца после завершение своего участие СВО.</w:t>
      </w:r>
    </w:p>
    <w:p w:rsidR="00662584" w:rsidRPr="00662584" w:rsidRDefault="00662584" w:rsidP="0066258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625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Есть льгота на налог на имущество. За исключением того, что используется в предпринимательской деятельности. То есть речь о личном жилье, гараже, доме, земле, автомобиле. При этом льгота действует только на одну единицу: один дом, один автомобиль и так далее. Если машины две, то за вторую налог придет. Местная ФНС сама должна знать, что вы проходите службу и не начислять налог. В случае сбоя в системе не бойтесь обратиться с обращением в налоговую — ведомство достаточно быстро рассматривает все сложные </w:t>
      </w:r>
      <w:proofErr w:type="gramStart"/>
      <w:r w:rsidRPr="006625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случаи .</w:t>
      </w:r>
      <w:proofErr w:type="gramEnd"/>
    </w:p>
    <w:p w:rsidR="00662584" w:rsidRPr="00662584" w:rsidRDefault="00662584" w:rsidP="0066258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62584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Пенсионные льготы</w:t>
      </w:r>
    </w:p>
    <w:p w:rsidR="00662584" w:rsidRPr="00662584" w:rsidRDefault="00662584" w:rsidP="0066258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625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 каждого устроенного по трудовому договору сотрудника работодатель отчисляет в пенсионный страховые взносы, с которых формируется будущая страховая пенсия. Считаются также годы дни, месяцы и годы работы, они важны для пенсионных баллов. Участникам СВО страховой стаж начисляется в двойном размере.</w:t>
      </w:r>
    </w:p>
    <w:p w:rsidR="00662584" w:rsidRPr="00662584" w:rsidRDefault="00662584" w:rsidP="0066258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625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Также выйти на пенсию участники СВО могут за два года до наступления возраста начисления пенсии. Речь как о «гражданских» пенсиях, так и пенсиях за выслугу лет (обычно ее назначают после 15 лет службы).</w:t>
      </w:r>
    </w:p>
    <w:p w:rsidR="00662584" w:rsidRPr="00662584" w:rsidRDefault="00662584" w:rsidP="0066258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62584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Трудовые гарантии</w:t>
      </w:r>
    </w:p>
    <w:p w:rsidR="00662584" w:rsidRPr="00662584" w:rsidRDefault="00662584" w:rsidP="0066258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625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Все трудовые гарантии, которые касаются участников СВО, действуют в период с 21 сентября 2022 года. Пока сотрудник на СВО, ему продолжает начисляться страховой стаж работы (в двойном размере, как мы писали выше). А его ставку не могут сократить. То есть по завершению контракта или мобилизации, компания должна вернуть сотрудника на той же место.</w:t>
      </w:r>
    </w:p>
    <w:p w:rsidR="00662584" w:rsidRPr="00662584" w:rsidRDefault="00662584" w:rsidP="0066258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625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Также по возвращению со службы у такого сотрудника есть полгода, чтобы провести скопившийся отпуск. То есть работодатель обязан начислять ему отпускные.</w:t>
      </w:r>
    </w:p>
    <w:p w:rsidR="00662584" w:rsidRPr="00662584" w:rsidRDefault="00662584" w:rsidP="0066258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625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Есть и льготы первоочередности — в ряде учреждений участников СВО обязаны рассматривать как кандидатов в первую очередь. Например, при подборе работы через центр занятости или в некоторых госучреждениях.</w:t>
      </w:r>
    </w:p>
    <w:p w:rsidR="00662584" w:rsidRPr="00662584" w:rsidRDefault="00662584" w:rsidP="0066258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62584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Льготы для ветеранов боевых действий</w:t>
      </w:r>
    </w:p>
    <w:p w:rsidR="00662584" w:rsidRPr="00662584" w:rsidRDefault="00662584" w:rsidP="0066258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625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Все участники СВО автоматически получают статус ветерана боевых действий. До СВО его имели участники афганской, чеченской кампаний и ряда других конфликтов. Теперь ветеранов стало больше. Им положены:</w:t>
      </w:r>
    </w:p>
    <w:p w:rsidR="00662584" w:rsidRPr="00662584" w:rsidRDefault="00662584" w:rsidP="00662584">
      <w:pPr>
        <w:numPr>
          <w:ilvl w:val="0"/>
          <w:numId w:val="5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625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доплата к пенсии (индексируется каждый год, составляет около 4 тыс. рублей);</w:t>
      </w:r>
    </w:p>
    <w:p w:rsidR="00662584" w:rsidRPr="00662584" w:rsidRDefault="00662584" w:rsidP="00662584">
      <w:pPr>
        <w:numPr>
          <w:ilvl w:val="0"/>
          <w:numId w:val="5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625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компенсация половины оплаты за ЖКХ и капремонт, а также наем жилья (социального) — 50%;</w:t>
      </w:r>
    </w:p>
    <w:p w:rsidR="00662584" w:rsidRPr="00662584" w:rsidRDefault="00662584" w:rsidP="00662584">
      <w:pPr>
        <w:numPr>
          <w:ilvl w:val="0"/>
          <w:numId w:val="5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625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>возможность посещать ведомственные поликлиники, к которым были приписаны во время службы;</w:t>
      </w:r>
    </w:p>
    <w:p w:rsidR="00662584" w:rsidRPr="00662584" w:rsidRDefault="00662584" w:rsidP="00662584">
      <w:pPr>
        <w:numPr>
          <w:ilvl w:val="0"/>
          <w:numId w:val="5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625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предоставление протезов (кроме зубных, хотя в ряде регионов дают и их);</w:t>
      </w:r>
    </w:p>
    <w:p w:rsidR="00662584" w:rsidRPr="00662584" w:rsidRDefault="00662584" w:rsidP="00662584">
      <w:pPr>
        <w:numPr>
          <w:ilvl w:val="0"/>
          <w:numId w:val="5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625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при работе на гражданских специальностях дается +35 дней отпуска, но без оплаты;</w:t>
      </w:r>
    </w:p>
    <w:p w:rsidR="00662584" w:rsidRPr="00662584" w:rsidRDefault="00662584" w:rsidP="00662584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625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спортивные и культурные организации (не только муниципальные и государственные) обслуживают ветеранов БД без очереди.</w:t>
      </w:r>
    </w:p>
    <w:p w:rsidR="00662584" w:rsidRPr="00662584" w:rsidRDefault="00662584" w:rsidP="0066258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625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Отметим, что в регионах могут устанавливать свои преференции для ветеранов.</w:t>
      </w:r>
    </w:p>
    <w:p w:rsidR="00662584" w:rsidRPr="00662584" w:rsidRDefault="00662584" w:rsidP="0066258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62584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Иные льготы</w:t>
      </w:r>
    </w:p>
    <w:p w:rsidR="00662584" w:rsidRPr="00662584" w:rsidRDefault="00662584" w:rsidP="0066258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625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На федеральном и региональном уровнях утвержден большой пакет мер поддержки участников СВО. Перечислим некоторые из них.</w:t>
      </w:r>
    </w:p>
    <w:p w:rsidR="00662584" w:rsidRPr="00662584" w:rsidRDefault="00662584" w:rsidP="0066258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625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Юридическая помощь. Юристы консультируют, помогают подготовить иск и обращения.</w:t>
      </w:r>
    </w:p>
    <w:p w:rsidR="00662584" w:rsidRPr="00662584" w:rsidRDefault="00662584" w:rsidP="0066258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625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Социальная адаптация и трудоустройство. С этим помогут в фонде «Защитники Отечества». Подскажут, где в вашем регионе можно получить льготное образование, пройти курсы </w:t>
      </w:r>
      <w:proofErr w:type="gramStart"/>
      <w:r w:rsidRPr="006625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для освоение</w:t>
      </w:r>
      <w:proofErr w:type="gramEnd"/>
      <w:r w:rsidRPr="006625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профессии.</w:t>
      </w:r>
    </w:p>
    <w:p w:rsidR="00662584" w:rsidRPr="00662584" w:rsidRDefault="00662584" w:rsidP="0066258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625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Ускоренная регистрация брака. Органам ЗАГС рекомендовано регистрировать граждан, один или оба из которых проходят или проходили службу на СВО в день обращения.</w:t>
      </w:r>
    </w:p>
    <w:p w:rsidR="00662584" w:rsidRPr="00662584" w:rsidRDefault="00662584" w:rsidP="0066258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625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Как оформить льготы участникам СВО</w:t>
      </w:r>
    </w:p>
    <w:p w:rsidR="00662584" w:rsidRPr="00662584" w:rsidRDefault="00662584" w:rsidP="0066258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625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Подготовили инструкцию, которая поможет получить утвержденные государством преференции.</w:t>
      </w:r>
    </w:p>
    <w:p w:rsidR="00662584" w:rsidRPr="00662584" w:rsidRDefault="00662584" w:rsidP="0066258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62584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Сбор документов</w:t>
      </w:r>
    </w:p>
    <w:p w:rsidR="00662584" w:rsidRPr="00662584" w:rsidRDefault="00662584" w:rsidP="0066258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625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Вам точно будут нужны для большинства льгот:</w:t>
      </w:r>
    </w:p>
    <w:p w:rsidR="00662584" w:rsidRPr="00662584" w:rsidRDefault="00662584" w:rsidP="00662584">
      <w:pPr>
        <w:numPr>
          <w:ilvl w:val="0"/>
          <w:numId w:val="6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625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паспорт;</w:t>
      </w:r>
    </w:p>
    <w:p w:rsidR="00662584" w:rsidRPr="00662584" w:rsidRDefault="00662584" w:rsidP="00662584">
      <w:pPr>
        <w:numPr>
          <w:ilvl w:val="0"/>
          <w:numId w:val="6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625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удостоверение ветерана боевых действий (выдает военкомат);</w:t>
      </w:r>
    </w:p>
    <w:p w:rsidR="00662584" w:rsidRPr="00662584" w:rsidRDefault="00662584" w:rsidP="00662584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625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справка об участии в СВО (оформляется на </w:t>
      </w:r>
      <w:proofErr w:type="spellStart"/>
      <w:r w:rsidRPr="006625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Госуслугах</w:t>
      </w:r>
      <w:proofErr w:type="spellEnd"/>
      <w:r w:rsidRPr="006625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, в военкомате или МФЦ).</w:t>
      </w:r>
    </w:p>
    <w:p w:rsidR="00662584" w:rsidRPr="00662584" w:rsidRDefault="00662584" w:rsidP="0066258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625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Также могут пригодится СНИЛС, ИНН, справка о составе семьи, о праве собственности на жилье (выписка из ЕГРН). Эти бумаги могут запрашивать в ряде случаев, когда они уместны. Однако обращаем внимание, что сегодня многие сведения о гражданине есть на портале </w:t>
      </w:r>
      <w:proofErr w:type="spellStart"/>
      <w:r w:rsidRPr="006625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Госуслуг</w:t>
      </w:r>
      <w:proofErr w:type="spellEnd"/>
      <w:r w:rsidRPr="006625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 Заполните свой аккаунт как можно подробнее, прикрепите туда имеющиеся документы. В случае отсутствия каких-либо можете получить их там же — на портале.</w:t>
      </w:r>
    </w:p>
    <w:p w:rsidR="00662584" w:rsidRPr="00662584" w:rsidRDefault="00662584" w:rsidP="0066258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62584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Узнать о том, что вам положено</w:t>
      </w:r>
    </w:p>
    <w:p w:rsidR="00662584" w:rsidRPr="00662584" w:rsidRDefault="00662584" w:rsidP="0066258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625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У вас три пути:</w:t>
      </w:r>
    </w:p>
    <w:p w:rsidR="00662584" w:rsidRPr="00662584" w:rsidRDefault="00662584" w:rsidP="00662584">
      <w:pPr>
        <w:numPr>
          <w:ilvl w:val="0"/>
          <w:numId w:val="7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625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записаться на юридическую консультацию и попросить юриста собрать весь пакет причитающихся льгот, а далее уже обращаться в ведомства;</w:t>
      </w:r>
    </w:p>
    <w:p w:rsidR="00662584" w:rsidRPr="00662584" w:rsidRDefault="00662584" w:rsidP="00662584">
      <w:pPr>
        <w:numPr>
          <w:ilvl w:val="0"/>
          <w:numId w:val="7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625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прийти в военкомат на консультацию, там также есть сотрудники, которые дают справки ветеранам, но при этом надо понимать, что учреждение это довольно загружено работой;</w:t>
      </w:r>
    </w:p>
    <w:p w:rsidR="00662584" w:rsidRPr="00662584" w:rsidRDefault="00662584" w:rsidP="00662584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625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 xml:space="preserve">использовать раздел </w:t>
      </w:r>
      <w:proofErr w:type="spellStart"/>
      <w:r w:rsidRPr="006625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Госуслуг</w:t>
      </w:r>
      <w:proofErr w:type="spellEnd"/>
      <w:r w:rsidRPr="006625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«Меры поддержки для защитников Отечества» (например, можно выйти на него </w:t>
      </w:r>
      <w:proofErr w:type="gramStart"/>
      <w:r w:rsidRPr="006625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через поисковик</w:t>
      </w:r>
      <w:proofErr w:type="gramEnd"/>
      <w:r w:rsidRPr="006625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).</w:t>
      </w:r>
    </w:p>
    <w:p w:rsidR="00662584" w:rsidRPr="00662584" w:rsidRDefault="00662584" w:rsidP="0066258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625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Обращение за льготой</w:t>
      </w:r>
    </w:p>
    <w:p w:rsidR="00662584" w:rsidRPr="00662584" w:rsidRDefault="00662584" w:rsidP="0066258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625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Есть несколько ведомств, куда можно подать документы. В ряде случаев они дублируют функции друг друга.</w:t>
      </w:r>
    </w:p>
    <w:p w:rsidR="00662584" w:rsidRPr="00662584" w:rsidRDefault="00662584" w:rsidP="0066258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625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Главный источник большинства выплат — Социальный фонд. Можно прийти прямо в отделение по месту жительства. Также выплаты от </w:t>
      </w:r>
      <w:proofErr w:type="spellStart"/>
      <w:r w:rsidRPr="006625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Соцфонда</w:t>
      </w:r>
      <w:proofErr w:type="spellEnd"/>
      <w:r w:rsidRPr="006625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можно получить через </w:t>
      </w:r>
      <w:proofErr w:type="spellStart"/>
      <w:r w:rsidRPr="006625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Госуслуги</w:t>
      </w:r>
      <w:proofErr w:type="spellEnd"/>
      <w:r w:rsidRPr="006625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, точнее, подать на них заявления.</w:t>
      </w:r>
    </w:p>
    <w:p w:rsidR="00662584" w:rsidRPr="00662584" w:rsidRDefault="00662584" w:rsidP="0066258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625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Другой вариант — просто прийти в МФЦ. Обратитесь к сотруднику-консультанту (как правило, они стоят на входе). Сообщите, что пришли за льготами для участников СВО. Скорее всего, в центре есть комплексная инструкция </w:t>
      </w:r>
      <w:proofErr w:type="gramStart"/>
      <w:r w:rsidRPr="006625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для таких посетителей</w:t>
      </w:r>
      <w:proofErr w:type="gramEnd"/>
      <w:r w:rsidRPr="006625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и вы точно не упустите положенного.</w:t>
      </w:r>
    </w:p>
    <w:p w:rsidR="00662584" w:rsidRPr="00662584" w:rsidRDefault="00662584" w:rsidP="0066258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625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Отметим, что за льготами по кредитам нужно обращаться в свой банк, где оформлен </w:t>
      </w:r>
      <w:proofErr w:type="spellStart"/>
      <w:r w:rsidRPr="006625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займ</w:t>
      </w:r>
      <w:proofErr w:type="spellEnd"/>
      <w:r w:rsidRPr="006625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 За налоговыми преференциями — в ФНС. Если возникли проблемы с работодателем (например, с восстановлением на должности), то помогут прокуратура или трудовая инспекция.</w:t>
      </w:r>
    </w:p>
    <w:p w:rsidR="00662584" w:rsidRPr="00662584" w:rsidRDefault="00662584" w:rsidP="0066258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62584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Если возникли проблемы</w:t>
      </w:r>
    </w:p>
    <w:p w:rsidR="00662584" w:rsidRPr="00662584" w:rsidRDefault="00662584" w:rsidP="0066258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66258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 России действует государственный фонд «Защитники Отечества», инициатором создания которого был президент Владимир Путин. В фонд могут обратиться жители любого региона, которые считают, что имеют право на льготы, но им их не предоставляют. Обычно в этом случае представители фонда напрямую связываются с начальством ведомства, которое не оформляет документ, и выясняют, в чем проблема.</w:t>
      </w:r>
    </w:p>
    <w:p w:rsidR="004E2471" w:rsidRDefault="004E2471"/>
    <w:sectPr w:rsidR="004E2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B4AAA"/>
    <w:multiLevelType w:val="multilevel"/>
    <w:tmpl w:val="41361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F20EBA"/>
    <w:multiLevelType w:val="multilevel"/>
    <w:tmpl w:val="5F9C7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525DAE"/>
    <w:multiLevelType w:val="multilevel"/>
    <w:tmpl w:val="3AE02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0368F5"/>
    <w:multiLevelType w:val="multilevel"/>
    <w:tmpl w:val="80247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F759B8"/>
    <w:multiLevelType w:val="multilevel"/>
    <w:tmpl w:val="7890C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F887F71"/>
    <w:multiLevelType w:val="multilevel"/>
    <w:tmpl w:val="C3AC4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29165EA"/>
    <w:multiLevelType w:val="multilevel"/>
    <w:tmpl w:val="2BA00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B41"/>
    <w:rsid w:val="004E2471"/>
    <w:rsid w:val="00550B41"/>
    <w:rsid w:val="0066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F1C400-84F2-4259-93DF-EE9D9B293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5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6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2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38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38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73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p.ru/money/posobiya-i-lgoty/lgoty-uchastnikam-svo/?ysclid=mf3l552ln664137991" TargetMode="External"/><Relationship Id="rId5" Type="http://schemas.openxmlformats.org/officeDocument/2006/relationships/hyperlink" Target="https://www.kp.ru/money/posobiya-i-lgoty/lgoty-uchastnikam-svo/?ysclid=mf3l552ln66413799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2124</Words>
  <Characters>12112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Оператор</cp:lastModifiedBy>
  <cp:revision>2</cp:revision>
  <dcterms:created xsi:type="dcterms:W3CDTF">2025-10-01T11:57:00Z</dcterms:created>
  <dcterms:modified xsi:type="dcterms:W3CDTF">2025-10-01T11:57:00Z</dcterms:modified>
</cp:coreProperties>
</file>