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c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t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t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i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C8364D">
      <w:pPr>
        <w:pStyle w:val="i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c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 xml:space="preserve">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законность;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</w:t>
      </w:r>
      <w:r>
        <w:rPr>
          <w:color w:val="333333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333333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 xml:space="preserve"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>
        <w:rPr>
          <w:color w:val="333333"/>
          <w:sz w:val="27"/>
          <w:szCs w:val="27"/>
        </w:rPr>
        <w:lastRenderedPageBreak/>
        <w:t>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333333"/>
          <w:sz w:val="27"/>
          <w:szCs w:val="27"/>
        </w:rPr>
        <w:lastRenderedPageBreak/>
        <w:t>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333333"/>
          <w:sz w:val="27"/>
          <w:szCs w:val="27"/>
        </w:rPr>
        <w:lastRenderedPageBreak/>
        <w:t>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333333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333333"/>
          <w:sz w:val="27"/>
          <w:szCs w:val="27"/>
        </w:rPr>
        <w:lastRenderedPageBreak/>
        <w:t>исполняющих по</w:t>
      </w:r>
      <w:r>
        <w:rPr>
          <w:color w:val="333333"/>
          <w:sz w:val="27"/>
          <w:szCs w:val="27"/>
        </w:rPr>
        <w:t>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333333"/>
          <w:sz w:val="27"/>
          <w:szCs w:val="27"/>
        </w:rPr>
        <w:lastRenderedPageBreak/>
        <w:t>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rPr>
          <w:color w:val="333333"/>
          <w:sz w:val="27"/>
          <w:szCs w:val="27"/>
        </w:rPr>
        <w:t>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</w:t>
      </w:r>
      <w:r>
        <w:rPr>
          <w:rStyle w:val="mark"/>
          <w:b w:val="0"/>
          <w:bCs w:val="0"/>
          <w:sz w:val="27"/>
          <w:szCs w:val="27"/>
        </w:rPr>
        <w:t>Федерального закона от 03.12.2012 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color w:val="333333"/>
          <w:sz w:val="27"/>
          <w:szCs w:val="27"/>
        </w:rPr>
        <w:t>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 xml:space="preserve">, иным </w:t>
      </w:r>
      <w:r>
        <w:rPr>
          <w:rStyle w:val="ed"/>
          <w:color w:val="333333"/>
          <w:sz w:val="27"/>
          <w:szCs w:val="27"/>
        </w:rPr>
        <w:lastRenderedPageBreak/>
        <w:t>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</w:t>
      </w:r>
      <w:r>
        <w:rPr>
          <w:color w:val="333333"/>
          <w:sz w:val="27"/>
          <w:szCs w:val="27"/>
        </w:rPr>
        <w:t>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</w:t>
      </w:r>
      <w:r>
        <w:rPr>
          <w:color w:val="333333"/>
          <w:sz w:val="27"/>
          <w:szCs w:val="27"/>
        </w:rPr>
        <w:t>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</w:t>
      </w:r>
      <w:r>
        <w:rPr>
          <w:color w:val="333333"/>
          <w:sz w:val="27"/>
          <w:szCs w:val="27"/>
        </w:rPr>
        <w:t>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</w:t>
      </w:r>
      <w:r>
        <w:rPr>
          <w:color w:val="333333"/>
          <w:sz w:val="27"/>
          <w:szCs w:val="27"/>
        </w:rPr>
        <w:t xml:space="preserve">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</w:t>
      </w:r>
      <w:r>
        <w:rPr>
          <w:color w:val="333333"/>
          <w:sz w:val="27"/>
          <w:szCs w:val="27"/>
        </w:rPr>
        <w:t>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</w:t>
      </w:r>
      <w:r>
        <w:rPr>
          <w:rStyle w:val="ed"/>
          <w:color w:val="333333"/>
          <w:sz w:val="27"/>
          <w:szCs w:val="27"/>
        </w:rPr>
        <w:t>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</w:t>
      </w:r>
      <w:r>
        <w:rPr>
          <w:rStyle w:val="mark"/>
          <w:sz w:val="27"/>
          <w:szCs w:val="27"/>
        </w:rPr>
        <w:t>1 № 471-ФЗ)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x"/>
          <w:color w:val="333333"/>
          <w:sz w:val="27"/>
          <w:szCs w:val="27"/>
        </w:rPr>
        <w:t>осударственной гражданской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333333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</w:t>
      </w:r>
      <w:r>
        <w:rPr>
          <w:color w:val="333333"/>
          <w:sz w:val="27"/>
          <w:szCs w:val="27"/>
        </w:rPr>
        <w:t xml:space="preserve">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</w:t>
      </w:r>
      <w:r>
        <w:rPr>
          <w:color w:val="333333"/>
          <w:sz w:val="27"/>
          <w:szCs w:val="27"/>
        </w:rPr>
        <w:t>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</w:t>
      </w:r>
      <w:r>
        <w:rPr>
          <w:rStyle w:val="mark"/>
          <w:sz w:val="27"/>
          <w:szCs w:val="27"/>
        </w:rPr>
        <w:t>6 № 236-ФЗ, от 04.06.2018 № 133-ФЗ,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</w:t>
      </w:r>
      <w:r>
        <w:rPr>
          <w:color w:val="333333"/>
          <w:sz w:val="27"/>
          <w:szCs w:val="27"/>
        </w:rPr>
        <w:t>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 xml:space="preserve"> гражданами, претендующими на замещение должностей руководителей </w:t>
      </w:r>
      <w:r>
        <w:rPr>
          <w:color w:val="333333"/>
          <w:sz w:val="27"/>
          <w:szCs w:val="27"/>
        </w:rPr>
        <w:t>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</w:t>
      </w:r>
      <w:r>
        <w:rPr>
          <w:color w:val="333333"/>
          <w:sz w:val="27"/>
          <w:szCs w:val="27"/>
        </w:rPr>
        <w:t>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</w:t>
      </w:r>
      <w:r>
        <w:rPr>
          <w:color w:val="333333"/>
          <w:sz w:val="27"/>
          <w:szCs w:val="27"/>
        </w:rPr>
        <w:t>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</w:t>
      </w:r>
      <w:r>
        <w:rPr>
          <w:color w:val="333333"/>
          <w:sz w:val="27"/>
          <w:szCs w:val="27"/>
        </w:rPr>
        <w:lastRenderedPageBreak/>
        <w:t>несовершеннолетних дет</w:t>
      </w:r>
      <w:r>
        <w:rPr>
          <w:color w:val="333333"/>
          <w:sz w:val="27"/>
          <w:szCs w:val="27"/>
        </w:rPr>
        <w:t>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</w:t>
      </w:r>
      <w:r>
        <w:rPr>
          <w:color w:val="333333"/>
          <w:sz w:val="27"/>
          <w:szCs w:val="27"/>
        </w:rPr>
        <w:t>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</w:t>
      </w:r>
      <w:r>
        <w:rPr>
          <w:color w:val="333333"/>
          <w:sz w:val="27"/>
          <w:szCs w:val="27"/>
        </w:rPr>
        <w:t>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</w:t>
      </w:r>
      <w:r>
        <w:rPr>
          <w:color w:val="333333"/>
          <w:sz w:val="27"/>
          <w:szCs w:val="27"/>
        </w:rPr>
        <w:t xml:space="preserve">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граждани</w:t>
      </w:r>
      <w:r>
        <w:rPr>
          <w:rStyle w:val="ed"/>
          <w:color w:val="333333"/>
          <w:sz w:val="27"/>
          <w:szCs w:val="27"/>
        </w:rPr>
        <w:t>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</w:t>
      </w:r>
      <w:r>
        <w:rPr>
          <w:rStyle w:val="ed"/>
          <w:color w:val="333333"/>
          <w:sz w:val="27"/>
          <w:szCs w:val="27"/>
        </w:rPr>
        <w:t>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</w:t>
      </w:r>
      <w:r>
        <w:rPr>
          <w:rStyle w:val="ed"/>
          <w:color w:val="333333"/>
          <w:sz w:val="27"/>
          <w:szCs w:val="27"/>
        </w:rPr>
        <w:t>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</w:t>
      </w:r>
      <w:r>
        <w:rPr>
          <w:rStyle w:val="mark"/>
          <w:sz w:val="27"/>
          <w:szCs w:val="27"/>
        </w:rPr>
        <w:t>дакции федеральных законов от 18.03.2023 № 70-ФЗ,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</w:t>
      </w:r>
      <w:r>
        <w:rPr>
          <w:rStyle w:val="ed"/>
          <w:color w:val="333333"/>
          <w:sz w:val="27"/>
          <w:szCs w:val="27"/>
        </w:rPr>
        <w:t xml:space="preserve">нсовых уполномоченных в сферах финансовых услуг, руководителя службы обеспечения деятельности </w:t>
      </w:r>
      <w:r>
        <w:rPr>
          <w:rStyle w:val="ed"/>
          <w:color w:val="333333"/>
          <w:sz w:val="27"/>
          <w:szCs w:val="27"/>
        </w:rPr>
        <w:lastRenderedPageBreak/>
        <w:t xml:space="preserve"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имуществе и обяза</w:t>
      </w:r>
      <w:r>
        <w:rPr>
          <w:rStyle w:val="edx"/>
          <w:color w:val="333333"/>
          <w:sz w:val="27"/>
          <w:szCs w:val="27"/>
        </w:rPr>
        <w:t>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</w:t>
      </w:r>
      <w:r>
        <w:rPr>
          <w:rStyle w:val="edx"/>
          <w:color w:val="333333"/>
          <w:sz w:val="27"/>
          <w:szCs w:val="27"/>
        </w:rPr>
        <w:t>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</w:t>
      </w:r>
      <w:r>
        <w:rPr>
          <w:rStyle w:val="edx"/>
          <w:color w:val="333333"/>
          <w:sz w:val="27"/>
          <w:szCs w:val="27"/>
        </w:rPr>
        <w:t>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</w:t>
      </w:r>
      <w:r>
        <w:rPr>
          <w:rStyle w:val="edx"/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</w:t>
      </w:r>
      <w:r>
        <w:rPr>
          <w:color w:val="333333"/>
          <w:sz w:val="27"/>
          <w:szCs w:val="27"/>
        </w:rPr>
        <w:t xml:space="preserve">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</w:t>
      </w:r>
      <w:r>
        <w:rPr>
          <w:color w:val="333333"/>
          <w:sz w:val="27"/>
          <w:szCs w:val="27"/>
        </w:rPr>
        <w:t>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</w:t>
      </w:r>
      <w:r>
        <w:rPr>
          <w:color w:val="333333"/>
          <w:sz w:val="27"/>
          <w:szCs w:val="27"/>
        </w:rPr>
        <w:t>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</w:t>
      </w:r>
      <w:r>
        <w:rPr>
          <w:color w:val="333333"/>
          <w:sz w:val="27"/>
          <w:szCs w:val="27"/>
        </w:rPr>
        <w:t>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333333"/>
          <w:sz w:val="27"/>
          <w:szCs w:val="27"/>
        </w:rPr>
        <w:lastRenderedPageBreak/>
        <w:t>гражданина на государственную</w:t>
      </w:r>
      <w:r>
        <w:rPr>
          <w:color w:val="333333"/>
          <w:sz w:val="27"/>
          <w:szCs w:val="27"/>
        </w:rPr>
        <w:t xml:space="preserve">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</w:t>
      </w:r>
      <w:r>
        <w:rPr>
          <w:color w:val="333333"/>
          <w:sz w:val="27"/>
          <w:szCs w:val="27"/>
        </w:rPr>
        <w:t>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</w:t>
      </w:r>
      <w:r>
        <w:rPr>
          <w:color w:val="333333"/>
          <w:sz w:val="27"/>
          <w:szCs w:val="27"/>
        </w:rPr>
        <w:t>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</w:t>
      </w:r>
      <w:r>
        <w:rPr>
          <w:rStyle w:val="mark"/>
          <w:sz w:val="27"/>
          <w:szCs w:val="27"/>
        </w:rPr>
        <w:t>133-ФЗ, от 28.12.2022 № 569-ФЗ,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</w:t>
      </w:r>
      <w:r>
        <w:rPr>
          <w:color w:val="333333"/>
          <w:sz w:val="27"/>
          <w:szCs w:val="27"/>
        </w:rPr>
        <w:t>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</w:t>
      </w:r>
      <w:r>
        <w:rPr>
          <w:color w:val="333333"/>
          <w:sz w:val="27"/>
          <w:szCs w:val="27"/>
        </w:rPr>
        <w:t xml:space="preserve">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</w:t>
      </w:r>
      <w:r>
        <w:rPr>
          <w:color w:val="333333"/>
          <w:sz w:val="27"/>
          <w:szCs w:val="27"/>
        </w:rPr>
        <w:t>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</w:t>
      </w:r>
      <w:r>
        <w:rPr>
          <w:rStyle w:val="mark"/>
          <w:sz w:val="27"/>
          <w:szCs w:val="27"/>
        </w:rPr>
        <w:t>№ 280-ФЗ, от 03.07.2016 № 236-ФЗ, от 04.06.2018 № 133-ФЗ,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</w:t>
      </w:r>
      <w:r>
        <w:rPr>
          <w:rStyle w:val="mark"/>
          <w:sz w:val="27"/>
          <w:szCs w:val="27"/>
        </w:rPr>
        <w:t>ного закона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</w:t>
      </w:r>
      <w:r>
        <w:rPr>
          <w:color w:val="333333"/>
          <w:sz w:val="27"/>
          <w:szCs w:val="27"/>
        </w:rP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</w:t>
      </w:r>
      <w:r>
        <w:rPr>
          <w:color w:val="333333"/>
          <w:sz w:val="27"/>
          <w:szCs w:val="27"/>
        </w:rPr>
        <w:t xml:space="preserve"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</w:t>
      </w:r>
      <w:r>
        <w:rPr>
          <w:rStyle w:val="mark"/>
          <w:sz w:val="27"/>
          <w:szCs w:val="27"/>
        </w:rPr>
        <w:t>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</w:t>
      </w:r>
      <w:r>
        <w:rPr>
          <w:color w:val="333333"/>
          <w:sz w:val="27"/>
          <w:szCs w:val="27"/>
        </w:rPr>
        <w:t xml:space="preserve">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</w:t>
      </w:r>
      <w:r>
        <w:rPr>
          <w:color w:val="333333"/>
          <w:sz w:val="27"/>
          <w:szCs w:val="27"/>
        </w:rPr>
        <w:t xml:space="preserve">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</w:t>
      </w:r>
      <w:r>
        <w:rPr>
          <w:color w:val="333333"/>
          <w:sz w:val="27"/>
          <w:szCs w:val="27"/>
        </w:rPr>
        <w:t>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 расходах </w:t>
      </w:r>
      <w:r>
        <w:rPr>
          <w:rStyle w:val="ed"/>
          <w:color w:val="333333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</w:t>
      </w:r>
      <w:r>
        <w:rPr>
          <w:rStyle w:val="ed"/>
          <w:color w:val="333333"/>
          <w:sz w:val="27"/>
          <w:szCs w:val="27"/>
        </w:rPr>
        <w:t xml:space="preserve">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</w:t>
      </w:r>
      <w:r>
        <w:rPr>
          <w:color w:val="333333"/>
          <w:sz w:val="27"/>
          <w:szCs w:val="27"/>
        </w:rPr>
        <w:t xml:space="preserve">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333333"/>
          <w:sz w:val="27"/>
          <w:szCs w:val="27"/>
        </w:rPr>
        <w:lastRenderedPageBreak/>
        <w:t>работы в государстве</w:t>
      </w:r>
      <w:r>
        <w:rPr>
          <w:color w:val="333333"/>
          <w:sz w:val="27"/>
          <w:szCs w:val="27"/>
        </w:rPr>
        <w:t>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</w:t>
      </w:r>
      <w:r>
        <w:rPr>
          <w:color w:val="333333"/>
          <w:sz w:val="27"/>
          <w:szCs w:val="27"/>
        </w:rPr>
        <w:t>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</w:t>
      </w:r>
      <w:r>
        <w:rPr>
          <w:color w:val="333333"/>
          <w:sz w:val="27"/>
          <w:szCs w:val="27"/>
        </w:rPr>
        <w:t xml:space="preserve">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</w:t>
      </w:r>
      <w:r>
        <w:rPr>
          <w:rStyle w:val="ed"/>
          <w:color w:val="333333"/>
          <w:sz w:val="27"/>
          <w:szCs w:val="27"/>
        </w:rPr>
        <w:t xml:space="preserve">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</w:t>
      </w:r>
      <w:r>
        <w:rPr>
          <w:color w:val="333333"/>
          <w:sz w:val="27"/>
          <w:szCs w:val="27"/>
        </w:rPr>
        <w:t>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</w:t>
      </w:r>
      <w:r>
        <w:rPr>
          <w:color w:val="333333"/>
          <w:sz w:val="27"/>
          <w:szCs w:val="27"/>
        </w:rPr>
        <w:t xml:space="preserve">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</w:t>
      </w:r>
      <w:r>
        <w:rPr>
          <w:color w:val="333333"/>
          <w:sz w:val="27"/>
          <w:szCs w:val="27"/>
        </w:rPr>
        <w:t>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</w:t>
      </w:r>
      <w:r>
        <w:rPr>
          <w:color w:val="333333"/>
          <w:sz w:val="27"/>
          <w:szCs w:val="27"/>
        </w:rPr>
        <w:t>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</w:t>
      </w:r>
      <w:r>
        <w:rPr>
          <w:rStyle w:val="mark"/>
          <w:sz w:val="27"/>
          <w:szCs w:val="27"/>
        </w:rPr>
        <w:t>7 № 64-ФЗ, от 04.06.2018 № 133-ФЗ, от 01.04.2022 № 90-ФЗ,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333333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333333"/>
          <w:sz w:val="27"/>
          <w:szCs w:val="27"/>
        </w:rPr>
        <w:lastRenderedPageBreak/>
        <w:t xml:space="preserve">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333333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333333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333333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</w:t>
      </w:r>
      <w:r>
        <w:rPr>
          <w:rStyle w:val="ed"/>
          <w:color w:val="333333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:rsidR="00000000" w:rsidRDefault="00C8364D">
      <w:pPr>
        <w:pStyle w:val="p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333333"/>
          <w:sz w:val="27"/>
          <w:szCs w:val="27"/>
        </w:rPr>
        <w:t xml:space="preserve"> в целях склонения к совершению коррупционных правонарушений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333333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333333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333333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333333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333333"/>
          <w:sz w:val="27"/>
          <w:szCs w:val="27"/>
        </w:rPr>
        <w:t>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</w:t>
      </w:r>
      <w:r>
        <w:rPr>
          <w:color w:val="333333"/>
          <w:sz w:val="27"/>
          <w:szCs w:val="27"/>
        </w:rPr>
        <w:t>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</w:t>
      </w:r>
      <w:r>
        <w:rPr>
          <w:color w:val="333333"/>
          <w:sz w:val="27"/>
          <w:szCs w:val="27"/>
        </w:rPr>
        <w:t>омлений определяются представителем нанимателя (работодателем).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</w:t>
      </w:r>
      <w:r>
        <w:rPr>
          <w:color w:val="333333"/>
          <w:sz w:val="27"/>
          <w:szCs w:val="27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rPr>
          <w:color w:val="333333"/>
          <w:sz w:val="27"/>
          <w:szCs w:val="27"/>
        </w:rPr>
        <w:lastRenderedPageBreak/>
        <w:t>надлежащее, объективное и беспристрастное исполнение им должностных (служебных) обязанностей (осущ</w:t>
      </w:r>
      <w:r>
        <w:rPr>
          <w:color w:val="333333"/>
          <w:sz w:val="27"/>
          <w:szCs w:val="27"/>
        </w:rPr>
        <w:t>ествление полномочий).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</w:t>
      </w:r>
      <w:r>
        <w:rPr>
          <w:color w:val="333333"/>
          <w:sz w:val="27"/>
          <w:szCs w:val="27"/>
        </w:rPr>
        <w:t>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r>
        <w:rPr>
          <w:color w:val="333333"/>
          <w:sz w:val="27"/>
          <w:szCs w:val="27"/>
        </w:rPr>
        <w:t xml:space="preserve">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</w:t>
      </w:r>
      <w:r>
        <w:rPr>
          <w:color w:val="333333"/>
          <w:sz w:val="27"/>
          <w:szCs w:val="27"/>
        </w:rPr>
        <w:t xml:space="preserve"> по предотвращению и урегулированию конфликта интересов возлагается: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публично-правовых к</w:t>
      </w:r>
      <w:r>
        <w:rPr>
          <w:color w:val="333333"/>
          <w:sz w:val="27"/>
          <w:szCs w:val="27"/>
        </w:rPr>
        <w:t xml:space="preserve">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</w:t>
      </w:r>
      <w:r>
        <w:rPr>
          <w:color w:val="333333"/>
          <w:sz w:val="27"/>
          <w:szCs w:val="27"/>
        </w:rPr>
        <w:t>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</w:t>
      </w:r>
      <w:r>
        <w:rPr>
          <w:color w:val="333333"/>
          <w:sz w:val="27"/>
          <w:szCs w:val="27"/>
        </w:rPr>
        <w:t>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</w:t>
      </w:r>
      <w:r>
        <w:rPr>
          <w:color w:val="333333"/>
          <w:sz w:val="27"/>
          <w:szCs w:val="27"/>
        </w:rPr>
        <w:t>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</w:t>
      </w:r>
      <w:r>
        <w:rPr>
          <w:color w:val="333333"/>
          <w:sz w:val="27"/>
          <w:szCs w:val="27"/>
        </w:rPr>
        <w:t xml:space="preserve">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</w:t>
      </w:r>
      <w:r>
        <w:rPr>
          <w:rStyle w:val="ed"/>
          <w:color w:val="333333"/>
          <w:sz w:val="27"/>
          <w:szCs w:val="27"/>
        </w:rPr>
        <w:t xml:space="preserve">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</w:t>
      </w:r>
      <w:r>
        <w:rPr>
          <w:rStyle w:val="ed"/>
          <w:color w:val="333333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18.03.2023 № 70-ФЗ)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</w:t>
      </w:r>
      <w:r>
        <w:rPr>
          <w:color w:val="333333"/>
          <w:sz w:val="27"/>
          <w:szCs w:val="27"/>
        </w:rPr>
        <w:t xml:space="preserve"> заинтересованности, которая приводит или может привести к конфликту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</w:t>
      </w:r>
      <w:r>
        <w:rPr>
          <w:color w:val="333333"/>
          <w:sz w:val="27"/>
          <w:szCs w:val="27"/>
        </w:rPr>
        <w:t>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</w:t>
      </w:r>
      <w:r>
        <w:rPr>
          <w:color w:val="333333"/>
          <w:sz w:val="27"/>
          <w:szCs w:val="27"/>
        </w:rPr>
        <w:t>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</w:t>
      </w:r>
      <w:r>
        <w:rPr>
          <w:color w:val="333333"/>
          <w:sz w:val="27"/>
          <w:szCs w:val="27"/>
        </w:rPr>
        <w:lastRenderedPageBreak/>
        <w:t>Феде</w:t>
      </w:r>
      <w:r>
        <w:rPr>
          <w:color w:val="333333"/>
          <w:sz w:val="27"/>
          <w:szCs w:val="27"/>
        </w:rPr>
        <w:t>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Непринятие лицом, указанным в части 1 статьи 10 настоящего Федерального закона, являющимся стороной </w:t>
      </w:r>
      <w:r>
        <w:rPr>
          <w:color w:val="333333"/>
          <w:sz w:val="27"/>
          <w:szCs w:val="27"/>
        </w:rPr>
        <w:t>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</w:t>
      </w:r>
      <w:r>
        <w:rPr>
          <w:rStyle w:val="ed"/>
          <w:color w:val="333333"/>
          <w:sz w:val="27"/>
          <w:szCs w:val="27"/>
        </w:rPr>
        <w:t>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rPr>
          <w:color w:val="333333"/>
          <w:sz w:val="27"/>
          <w:szCs w:val="27"/>
        </w:rP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</w:t>
      </w:r>
      <w:r>
        <w:rPr>
          <w:rStyle w:val="mark"/>
          <w:sz w:val="27"/>
          <w:szCs w:val="27"/>
        </w:rPr>
        <w:t xml:space="preserve"> закона от 05.10.2015 № 285-ФЗ)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</w:t>
      </w:r>
      <w:r>
        <w:rPr>
          <w:color w:val="333333"/>
          <w:sz w:val="27"/>
          <w:szCs w:val="27"/>
        </w:rPr>
        <w:t>олномоченного, руководителя службы обеспечения деятельности финансового уполномоченного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</w:t>
      </w:r>
      <w:r>
        <w:rPr>
          <w:color w:val="333333"/>
          <w:sz w:val="27"/>
          <w:szCs w:val="27"/>
        </w:rPr>
        <w:t xml:space="preserve"> работники, замещающие должности в государственных корпорациях, публично-правовых </w:t>
      </w:r>
      <w:r>
        <w:rPr>
          <w:color w:val="333333"/>
          <w:sz w:val="27"/>
          <w:szCs w:val="27"/>
        </w:rPr>
        <w:lastRenderedPageBreak/>
        <w:t xml:space="preserve">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</w:t>
      </w:r>
      <w:r>
        <w:rPr>
          <w:color w:val="333333"/>
          <w:sz w:val="27"/>
          <w:szCs w:val="27"/>
        </w:rPr>
        <w:t>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</w:t>
      </w:r>
      <w:r>
        <w:rPr>
          <w:color w:val="333333"/>
          <w:sz w:val="27"/>
          <w:szCs w:val="27"/>
        </w:rP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rPr>
          <w:color w:val="333333"/>
          <w:sz w:val="27"/>
          <w:szCs w:val="27"/>
        </w:rPr>
        <w:t xml:space="preserve"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</w:t>
      </w:r>
      <w:r>
        <w:rPr>
          <w:rStyle w:val="mark"/>
          <w:sz w:val="27"/>
          <w:szCs w:val="27"/>
        </w:rPr>
        <w:t>8 № 133-ФЗ,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</w:t>
      </w:r>
      <w:r>
        <w:rPr>
          <w:color w:val="333333"/>
          <w:sz w:val="27"/>
          <w:szCs w:val="27"/>
        </w:rPr>
        <w:t>ко-правового договора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333333"/>
          <w:sz w:val="27"/>
          <w:szCs w:val="27"/>
        </w:rPr>
        <w:lastRenderedPageBreak/>
        <w:t>выполнять в данной организации работы (оказывать данной организации услуги) в течение меся</w:t>
      </w:r>
      <w:r>
        <w:rPr>
          <w:color w:val="333333"/>
          <w:sz w:val="27"/>
          <w:szCs w:val="27"/>
        </w:rPr>
        <w:t>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</w:t>
      </w:r>
      <w:r>
        <w:rPr>
          <w:color w:val="333333"/>
          <w:sz w:val="27"/>
          <w:szCs w:val="27"/>
        </w:rPr>
        <w:t xml:space="preserve">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</w:t>
      </w:r>
      <w:r>
        <w:rPr>
          <w:color w:val="333333"/>
          <w:sz w:val="27"/>
          <w:szCs w:val="27"/>
        </w:rPr>
        <w:t>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</w:t>
      </w:r>
      <w:r>
        <w:rPr>
          <w:color w:val="333333"/>
          <w:sz w:val="27"/>
          <w:szCs w:val="27"/>
        </w:rPr>
        <w:t xml:space="preserve">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</w:t>
      </w:r>
      <w:r>
        <w:rPr>
          <w:color w:val="333333"/>
          <w:sz w:val="27"/>
          <w:szCs w:val="27"/>
        </w:rPr>
        <w:t>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rPr>
          <w:color w:val="333333"/>
          <w:sz w:val="27"/>
          <w:szCs w:val="27"/>
        </w:rPr>
        <w:t xml:space="preserve">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</w:t>
      </w:r>
      <w:r>
        <w:rPr>
          <w:color w:val="333333"/>
          <w:sz w:val="27"/>
          <w:szCs w:val="27"/>
        </w:rPr>
        <w:t>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</w:t>
      </w:r>
      <w:r>
        <w:rPr>
          <w:color w:val="333333"/>
          <w:sz w:val="27"/>
          <w:szCs w:val="27"/>
        </w:rPr>
        <w:t xml:space="preserve">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Работодатель при заключении трудового или гражданско-</w:t>
      </w:r>
      <w:r>
        <w:rPr>
          <w:color w:val="333333"/>
          <w:sz w:val="27"/>
          <w:szCs w:val="27"/>
        </w:rPr>
        <w:t>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rPr>
          <w:color w:val="333333"/>
          <w:sz w:val="27"/>
          <w:szCs w:val="27"/>
        </w:rPr>
        <w:t>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</w:t>
      </w:r>
      <w:r>
        <w:rPr>
          <w:color w:val="333333"/>
          <w:sz w:val="27"/>
          <w:szCs w:val="27"/>
        </w:rPr>
        <w:t xml:space="preserve">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</w:t>
      </w:r>
      <w:r>
        <w:rPr>
          <w:color w:val="333333"/>
          <w:sz w:val="27"/>
          <w:szCs w:val="27"/>
        </w:rPr>
        <w:t xml:space="preserve"> и влечет ответственность в соответствии с законодательством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</w:t>
      </w:r>
      <w:r>
        <w:rPr>
          <w:color w:val="333333"/>
          <w:sz w:val="27"/>
          <w:szCs w:val="27"/>
        </w:rPr>
        <w:t xml:space="preserve">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</w:t>
      </w:r>
      <w:r>
        <w:rPr>
          <w:color w:val="333333"/>
          <w:sz w:val="27"/>
          <w:szCs w:val="27"/>
        </w:rPr>
        <w:t xml:space="preserve">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r>
        <w:rPr>
          <w:color w:val="333333"/>
          <w:sz w:val="27"/>
          <w:szCs w:val="27"/>
        </w:rPr>
        <w:t xml:space="preserve">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</w:t>
      </w:r>
      <w:r>
        <w:rPr>
          <w:color w:val="333333"/>
          <w:sz w:val="27"/>
          <w:szCs w:val="27"/>
        </w:rPr>
        <w:t>и, государственные должности субъектов Российской Федерации, муниципальные должности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</w:t>
      </w:r>
      <w:r>
        <w:rPr>
          <w:color w:val="333333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</w:t>
      </w:r>
      <w:r>
        <w:rPr>
          <w:color w:val="333333"/>
          <w:sz w:val="27"/>
          <w:szCs w:val="27"/>
        </w:rPr>
        <w:t>лужбы.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333333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333333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</w:t>
      </w:r>
      <w:r>
        <w:rPr>
          <w:rStyle w:val="ed"/>
          <w:color w:val="333333"/>
          <w:sz w:val="27"/>
          <w:szCs w:val="27"/>
        </w:rPr>
        <w:t>нах государственной власти и органах местного самоуправления;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333333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333333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333333"/>
          <w:sz w:val="27"/>
          <w:szCs w:val="27"/>
        </w:rPr>
        <w:t>рганизациями;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333333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333333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333333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333333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333333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</w:t>
      </w:r>
      <w:r>
        <w:rPr>
          <w:rStyle w:val="ed"/>
          <w:color w:val="333333"/>
          <w:sz w:val="27"/>
          <w:szCs w:val="27"/>
        </w:rPr>
        <w:t>заций;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</w:t>
      </w:r>
      <w:r>
        <w:rPr>
          <w:rStyle w:val="ed"/>
          <w:color w:val="333333"/>
          <w:sz w:val="27"/>
          <w:szCs w:val="27"/>
        </w:rPr>
        <w:t>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</w:t>
      </w:r>
      <w:r>
        <w:rPr>
          <w:rStyle w:val="ed"/>
          <w:color w:val="333333"/>
          <w:sz w:val="27"/>
          <w:szCs w:val="27"/>
        </w:rPr>
        <w:t xml:space="preserve">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их структурных подразделений, если иное не предусмотрено междунаро</w:t>
      </w:r>
      <w:r>
        <w:rPr>
          <w:rStyle w:val="ed"/>
          <w:color w:val="333333"/>
          <w:sz w:val="27"/>
          <w:szCs w:val="27"/>
        </w:rPr>
        <w:t>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</w:t>
      </w:r>
      <w:r>
        <w:rPr>
          <w:rStyle w:val="ed"/>
          <w:color w:val="333333"/>
          <w:sz w:val="27"/>
          <w:szCs w:val="27"/>
        </w:rPr>
        <w:t>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</w:t>
      </w:r>
      <w:r>
        <w:rPr>
          <w:color w:val="333333"/>
          <w:sz w:val="27"/>
          <w:szCs w:val="27"/>
        </w:rPr>
        <w:t xml:space="preserve">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</w:t>
      </w:r>
      <w:r>
        <w:rPr>
          <w:rStyle w:val="ed"/>
          <w:color w:val="333333"/>
          <w:sz w:val="27"/>
          <w:szCs w:val="27"/>
        </w:rPr>
        <w:t>частвовать в управлении коммерческой или некоммерческой организацией, за исключением следующих случаев: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</w:t>
      </w:r>
      <w:r>
        <w:rPr>
          <w:rStyle w:val="ed"/>
          <w:color w:val="333333"/>
          <w:sz w:val="27"/>
          <w:szCs w:val="27"/>
        </w:rPr>
        <w:t xml:space="preserve">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</w:t>
      </w:r>
      <w:r>
        <w:rPr>
          <w:rStyle w:val="ed"/>
          <w:color w:val="333333"/>
          <w:sz w:val="27"/>
          <w:szCs w:val="27"/>
        </w:rPr>
        <w:t>Российской Федерации в порядке, установленном Президентом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</w:t>
      </w:r>
      <w:r>
        <w:rPr>
          <w:rStyle w:val="ed"/>
          <w:color w:val="333333"/>
          <w:sz w:val="27"/>
          <w:szCs w:val="27"/>
        </w:rPr>
        <w:t>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</w:t>
      </w:r>
      <w:r>
        <w:rPr>
          <w:rStyle w:val="ed"/>
          <w:color w:val="333333"/>
          <w:sz w:val="27"/>
          <w:szCs w:val="27"/>
        </w:rPr>
        <w:t>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</w:t>
      </w:r>
      <w:r>
        <w:rPr>
          <w:rStyle w:val="ed"/>
          <w:color w:val="333333"/>
          <w:sz w:val="27"/>
          <w:szCs w:val="27"/>
        </w:rPr>
        <w:t xml:space="preserve"> предусмотренные международными договорами или федеральными законами.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</w:t>
      </w:r>
      <w:r>
        <w:rPr>
          <w:rStyle w:val="ed"/>
          <w:color w:val="333333"/>
          <w:sz w:val="27"/>
          <w:szCs w:val="27"/>
        </w:rPr>
        <w:t>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24.04.2020 № 143-ФЗ)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</w:t>
      </w:r>
      <w:r>
        <w:rPr>
          <w:rStyle w:val="ed"/>
          <w:color w:val="333333"/>
          <w:sz w:val="27"/>
          <w:szCs w:val="27"/>
        </w:rPr>
        <w:t>тивов, товарищества собственников недвижимости;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</w:t>
      </w:r>
      <w:r>
        <w:rPr>
          <w:rStyle w:val="ed"/>
          <w:color w:val="333333"/>
          <w:sz w:val="27"/>
          <w:szCs w:val="27"/>
        </w:rPr>
        <w:t xml:space="preserve">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333333"/>
          <w:sz w:val="27"/>
          <w:szCs w:val="27"/>
        </w:rPr>
        <w:lastRenderedPageBreak/>
        <w:t xml:space="preserve">либо порядок управления находящимися в собственности субъекта Российской Федерации акциями (долями </w:t>
      </w:r>
      <w:r>
        <w:rPr>
          <w:rStyle w:val="ed"/>
          <w:color w:val="333333"/>
          <w:sz w:val="27"/>
          <w:szCs w:val="27"/>
        </w:rPr>
        <w:t>участия в уставном капитале);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</w:t>
      </w:r>
      <w:r>
        <w:rPr>
          <w:rStyle w:val="ed"/>
          <w:color w:val="333333"/>
          <w:sz w:val="27"/>
          <w:szCs w:val="27"/>
        </w:rPr>
        <w:t>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</w:t>
      </w:r>
      <w:r>
        <w:rPr>
          <w:rStyle w:val="ed"/>
          <w:color w:val="333333"/>
          <w:sz w:val="27"/>
          <w:szCs w:val="27"/>
        </w:rP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</w:t>
      </w:r>
      <w:r>
        <w:rPr>
          <w:rStyle w:val="ed"/>
          <w:color w:val="333333"/>
          <w:sz w:val="27"/>
          <w:szCs w:val="27"/>
        </w:rP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</w:t>
      </w:r>
      <w:r>
        <w:rPr>
          <w:rStyle w:val="ed"/>
          <w:color w:val="333333"/>
          <w:sz w:val="27"/>
          <w:szCs w:val="27"/>
        </w:rPr>
        <w:t xml:space="preserve">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 xml:space="preserve">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>
        <w:rPr>
          <w:rStyle w:val="ed"/>
          <w:color w:val="333333"/>
          <w:sz w:val="27"/>
          <w:szCs w:val="27"/>
        </w:rPr>
        <w:t>в порядке, установленном законом субъекта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333333"/>
          <w:sz w:val="27"/>
          <w:szCs w:val="27"/>
        </w:rPr>
        <w:t>олями участия в уставном капитале);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</w:t>
      </w:r>
      <w:r>
        <w:rPr>
          <w:rStyle w:val="ed"/>
          <w:color w:val="333333"/>
          <w:sz w:val="27"/>
          <w:szCs w:val="27"/>
        </w:rPr>
        <w:t>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</w:t>
      </w:r>
      <w:r>
        <w:rPr>
          <w:rStyle w:val="ed"/>
          <w:color w:val="333333"/>
          <w:sz w:val="27"/>
          <w:szCs w:val="27"/>
        </w:rPr>
        <w:t xml:space="preserve">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</w:t>
      </w:r>
      <w:r>
        <w:rPr>
          <w:rStyle w:val="ed"/>
          <w:color w:val="333333"/>
          <w:sz w:val="27"/>
          <w:szCs w:val="27"/>
        </w:rPr>
        <w:t xml:space="preserve"> жилищного, жилищно-строительного, гаражного кооперативов, товарищества собственников недвижимости;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</w:t>
      </w:r>
      <w:r>
        <w:rPr>
          <w:rStyle w:val="ed"/>
          <w:color w:val="333333"/>
          <w:sz w:val="27"/>
          <w:szCs w:val="27"/>
        </w:rP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rPr>
          <w:rStyle w:val="ed"/>
          <w:color w:val="333333"/>
          <w:sz w:val="27"/>
          <w:szCs w:val="27"/>
        </w:rPr>
        <w:t>та Российской Федерации) в порядке, установленном законом субъекта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иных объединениях муниц</w:t>
      </w:r>
      <w:r>
        <w:rPr>
          <w:rStyle w:val="ed"/>
          <w:color w:val="333333"/>
          <w:sz w:val="27"/>
          <w:szCs w:val="27"/>
        </w:rPr>
        <w:t>ипальных образований, а также в их органах управления;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</w:t>
      </w:r>
      <w:r>
        <w:rPr>
          <w:rStyle w:val="ed"/>
          <w:color w:val="333333"/>
          <w:sz w:val="27"/>
          <w:szCs w:val="27"/>
        </w:rPr>
        <w:t xml:space="preserve">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</w:t>
      </w:r>
      <w:r>
        <w:rPr>
          <w:rStyle w:val="ed"/>
          <w:color w:val="333333"/>
          <w:sz w:val="27"/>
          <w:szCs w:val="27"/>
        </w:rPr>
        <w:t>уставном капитале);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</w:t>
      </w:r>
      <w:r>
        <w:rPr>
          <w:color w:val="333333"/>
          <w:sz w:val="27"/>
          <w:szCs w:val="27"/>
        </w:rPr>
        <w:t xml:space="preserve">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</w:t>
      </w:r>
      <w:r>
        <w:rPr>
          <w:color w:val="333333"/>
          <w:sz w:val="27"/>
          <w:szCs w:val="27"/>
        </w:rPr>
        <w:t xml:space="preserve">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</w:t>
      </w:r>
      <w:r>
        <w:rPr>
          <w:rStyle w:val="mark"/>
          <w:sz w:val="27"/>
          <w:szCs w:val="27"/>
        </w:rPr>
        <w:t>15 № 285-ФЗ) (В редакции Федерального закона от 03.11.2015 № 303-ФЗ)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</w:t>
      </w:r>
      <w:r>
        <w:rPr>
          <w:rStyle w:val="ed"/>
          <w:color w:val="333333"/>
          <w:sz w:val="27"/>
          <w:szCs w:val="27"/>
        </w:rPr>
        <w:t xml:space="preserve">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</w:t>
      </w:r>
      <w:r>
        <w:rPr>
          <w:rStyle w:val="ed"/>
          <w:color w:val="333333"/>
          <w:sz w:val="27"/>
          <w:szCs w:val="27"/>
        </w:rPr>
        <w:lastRenderedPageBreak/>
        <w:t>предусмотрено федеральными законами. Ув</w:t>
      </w:r>
      <w:r>
        <w:rPr>
          <w:rStyle w:val="ed"/>
          <w:color w:val="333333"/>
          <w:sz w:val="27"/>
          <w:szCs w:val="27"/>
        </w:rPr>
        <w:t>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</w:t>
      </w:r>
      <w:r>
        <w:rPr>
          <w:rStyle w:val="ed"/>
          <w:color w:val="333333"/>
          <w:sz w:val="27"/>
          <w:szCs w:val="27"/>
        </w:rPr>
        <w:t>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</w:t>
      </w:r>
      <w:r>
        <w:rPr>
          <w:rStyle w:val="ed"/>
          <w:color w:val="333333"/>
          <w:sz w:val="27"/>
          <w:szCs w:val="27"/>
        </w:rPr>
        <w:t>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</w:t>
      </w:r>
      <w:r>
        <w:rPr>
          <w:rStyle w:val="ed"/>
          <w:color w:val="333333"/>
          <w:sz w:val="27"/>
          <w:szCs w:val="27"/>
        </w:rPr>
        <w:t>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</w:t>
      </w:r>
      <w:r>
        <w:rPr>
          <w:rStyle w:val="ed"/>
          <w:color w:val="333333"/>
          <w:sz w:val="27"/>
          <w:szCs w:val="27"/>
        </w:rPr>
        <w:t>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</w:t>
      </w:r>
      <w:r>
        <w:rPr>
          <w:rStyle w:val="ed"/>
          <w:color w:val="333333"/>
          <w:sz w:val="27"/>
          <w:szCs w:val="27"/>
        </w:rPr>
        <w:t xml:space="preserve">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</w:t>
      </w:r>
      <w:r>
        <w:rPr>
          <w:rStyle w:val="ed"/>
          <w:color w:val="333333"/>
          <w:sz w:val="27"/>
          <w:szCs w:val="27"/>
        </w:rPr>
        <w:t>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</w:t>
      </w:r>
      <w:r>
        <w:rPr>
          <w:rStyle w:val="ed"/>
          <w:color w:val="333333"/>
          <w:sz w:val="27"/>
          <w:szCs w:val="27"/>
        </w:rPr>
        <w:t xml:space="preserve">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</w:t>
      </w:r>
      <w:r>
        <w:rPr>
          <w:rStyle w:val="ed"/>
          <w:color w:val="333333"/>
          <w:sz w:val="27"/>
          <w:szCs w:val="27"/>
        </w:rPr>
        <w:t>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</w:t>
      </w:r>
      <w:r>
        <w:rPr>
          <w:rStyle w:val="ed"/>
          <w:color w:val="333333"/>
          <w:sz w:val="27"/>
          <w:szCs w:val="27"/>
        </w:rPr>
        <w:t xml:space="preserve">твах имущественного характера, представляемых депутатами законодательного органа субъекта Российской Федерации, в порядке, установленном законом </w:t>
      </w:r>
      <w:r>
        <w:rPr>
          <w:rStyle w:val="ed"/>
          <w:color w:val="333333"/>
          <w:sz w:val="27"/>
          <w:szCs w:val="27"/>
        </w:rPr>
        <w:lastRenderedPageBreak/>
        <w:t>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</w:t>
      </w:r>
      <w:r>
        <w:rPr>
          <w:rStyle w:val="ed"/>
          <w:color w:val="333333"/>
          <w:sz w:val="27"/>
          <w:szCs w:val="27"/>
        </w:rPr>
        <w:t>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</w:t>
      </w:r>
      <w:r>
        <w:rPr>
          <w:rStyle w:val="ed"/>
          <w:color w:val="333333"/>
          <w:sz w:val="27"/>
          <w:szCs w:val="27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</w:t>
      </w:r>
      <w:r>
        <w:rPr>
          <w:rStyle w:val="ed"/>
          <w:color w:val="333333"/>
          <w:sz w:val="27"/>
          <w:szCs w:val="27"/>
        </w:rPr>
        <w:t>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</w:t>
      </w:r>
      <w:r>
        <w:rPr>
          <w:rStyle w:val="ed"/>
          <w:color w:val="333333"/>
          <w:sz w:val="27"/>
          <w:szCs w:val="27"/>
        </w:rPr>
        <w:t>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</w:t>
      </w:r>
      <w:r>
        <w:rPr>
          <w:rStyle w:val="ed"/>
          <w:color w:val="333333"/>
          <w:sz w:val="27"/>
          <w:szCs w:val="27"/>
        </w:rPr>
        <w:t xml:space="preserve">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 xml:space="preserve">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</w:t>
      </w:r>
      <w:r>
        <w:rPr>
          <w:rStyle w:val="ed"/>
          <w:color w:val="333333"/>
          <w:sz w:val="27"/>
          <w:szCs w:val="27"/>
        </w:rPr>
        <w:t>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</w:t>
      </w:r>
      <w:r>
        <w:rPr>
          <w:rStyle w:val="ed"/>
          <w:color w:val="333333"/>
          <w:sz w:val="27"/>
          <w:szCs w:val="27"/>
        </w:rPr>
        <w:t xml:space="preserve">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</w:t>
      </w:r>
      <w:r>
        <w:rPr>
          <w:rStyle w:val="ed"/>
          <w:color w:val="333333"/>
          <w:sz w:val="27"/>
          <w:szCs w:val="27"/>
        </w:rPr>
        <w:t xml:space="preserve">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</w:t>
      </w:r>
      <w:r>
        <w:rPr>
          <w:rStyle w:val="ed"/>
          <w:color w:val="333333"/>
          <w:sz w:val="27"/>
          <w:szCs w:val="27"/>
        </w:rPr>
        <w:t xml:space="preserve">информации о представлении такими лицами заведомо недостоверных или неполных сведений о доходах, расходах, об имуществе и </w:t>
      </w:r>
      <w:r>
        <w:rPr>
          <w:rStyle w:val="ed"/>
          <w:color w:val="333333"/>
          <w:sz w:val="27"/>
          <w:szCs w:val="27"/>
        </w:rPr>
        <w:lastRenderedPageBreak/>
        <w:t>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r>
        <w:rPr>
          <w:rStyle w:val="ed"/>
          <w:color w:val="333333"/>
          <w:sz w:val="27"/>
          <w:szCs w:val="27"/>
        </w:rPr>
        <w:t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</w:t>
      </w:r>
      <w:r>
        <w:rPr>
          <w:rStyle w:val="ed"/>
          <w:color w:val="333333"/>
          <w:sz w:val="27"/>
          <w:szCs w:val="27"/>
        </w:rPr>
        <w:t>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</w:t>
      </w:r>
      <w:r>
        <w:rPr>
          <w:rStyle w:val="ed"/>
          <w:color w:val="333333"/>
          <w:sz w:val="27"/>
          <w:szCs w:val="27"/>
        </w:rPr>
        <w:t xml:space="preserve">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</w:t>
      </w:r>
      <w:r>
        <w:rPr>
          <w:rStyle w:val="ed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</w:t>
      </w:r>
      <w:r>
        <w:rPr>
          <w:color w:val="333333"/>
          <w:sz w:val="27"/>
          <w:szCs w:val="27"/>
        </w:rPr>
        <w:t>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</w:t>
      </w:r>
      <w:r>
        <w:rPr>
          <w:color w:val="333333"/>
          <w:sz w:val="27"/>
          <w:szCs w:val="27"/>
        </w:rPr>
        <w:t xml:space="preserve">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</w:t>
      </w:r>
      <w:r>
        <w:rPr>
          <w:color w:val="333333"/>
          <w:sz w:val="27"/>
          <w:szCs w:val="27"/>
        </w:rPr>
        <w:t xml:space="preserve">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</w:t>
      </w:r>
      <w:r>
        <w:rPr>
          <w:color w:val="333333"/>
          <w:sz w:val="27"/>
          <w:szCs w:val="27"/>
        </w:rPr>
        <w:t xml:space="preserve">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</w:t>
      </w:r>
      <w:r>
        <w:rPr>
          <w:color w:val="333333"/>
          <w:sz w:val="27"/>
          <w:szCs w:val="27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</w:t>
      </w:r>
      <w:r>
        <w:rPr>
          <w:color w:val="333333"/>
          <w:sz w:val="27"/>
          <w:szCs w:val="27"/>
        </w:rPr>
        <w:t xml:space="preserve">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</w:t>
      </w:r>
      <w:r>
        <w:rPr>
          <w:color w:val="333333"/>
          <w:sz w:val="27"/>
          <w:szCs w:val="27"/>
        </w:rPr>
        <w:t xml:space="preserve">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</w:t>
      </w:r>
      <w:r>
        <w:rPr>
          <w:color w:val="333333"/>
          <w:sz w:val="27"/>
          <w:szCs w:val="27"/>
        </w:rPr>
        <w:t>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</w:t>
      </w:r>
      <w:r>
        <w:rPr>
          <w:rStyle w:val="ed"/>
          <w:color w:val="333333"/>
          <w:sz w:val="27"/>
          <w:szCs w:val="27"/>
        </w:rPr>
        <w:t>, признанных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</w:t>
      </w:r>
      <w:r>
        <w:rPr>
          <w:rStyle w:val="mark"/>
          <w:sz w:val="27"/>
          <w:szCs w:val="27"/>
        </w:rPr>
        <w:t> 303-ФЗ, от 29.12.2022 № 591-ФЗ,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</w:t>
      </w:r>
      <w:r>
        <w:rPr>
          <w:color w:val="333333"/>
          <w:sz w:val="27"/>
          <w:szCs w:val="27"/>
        </w:rPr>
        <w:t>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</w:t>
      </w:r>
      <w:r>
        <w:rPr>
          <w:color w:val="333333"/>
          <w:sz w:val="27"/>
          <w:szCs w:val="27"/>
        </w:rPr>
        <w:t xml:space="preserve">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</w:t>
      </w:r>
      <w:r>
        <w:rPr>
          <w:color w:val="333333"/>
          <w:sz w:val="27"/>
          <w:szCs w:val="27"/>
        </w:rPr>
        <w:t xml:space="preserve">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333333"/>
          <w:sz w:val="27"/>
          <w:szCs w:val="27"/>
        </w:rPr>
        <w:t>ых государственных органов.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333333"/>
          <w:sz w:val="27"/>
          <w:szCs w:val="27"/>
        </w:rPr>
        <w:t>я конфликта интересов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333333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</w:t>
      </w:r>
      <w:r>
        <w:rPr>
          <w:color w:val="333333"/>
          <w:sz w:val="27"/>
          <w:szCs w:val="27"/>
        </w:rPr>
        <w:t xml:space="preserve">федеральными государственными органами, ценными бумагами (долями участия, паями в уставных (складочных) </w:t>
      </w:r>
      <w:r>
        <w:rPr>
          <w:color w:val="333333"/>
          <w:sz w:val="27"/>
          <w:szCs w:val="27"/>
        </w:rPr>
        <w:lastRenderedPageBreak/>
        <w:t>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</w:t>
      </w:r>
      <w:r>
        <w:rPr>
          <w:color w:val="333333"/>
          <w:sz w:val="27"/>
          <w:szCs w:val="27"/>
        </w:rPr>
        <w:t xml:space="preserve">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</w:t>
      </w:r>
      <w:r>
        <w:rPr>
          <w:rStyle w:val="mark"/>
          <w:sz w:val="27"/>
          <w:szCs w:val="27"/>
        </w:rPr>
        <w:t>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03.12.2012 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04.06.2018 № 133-ФЗ)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>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</w:t>
      </w:r>
      <w:r>
        <w:rPr>
          <w:rStyle w:val="e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</w:t>
      </w:r>
      <w:r>
        <w:rPr>
          <w:color w:val="333333"/>
          <w:sz w:val="27"/>
          <w:szCs w:val="27"/>
        </w:rPr>
        <w:t>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</w:t>
      </w:r>
      <w:r>
        <w:rPr>
          <w:color w:val="333333"/>
          <w:sz w:val="27"/>
          <w:szCs w:val="27"/>
        </w:rPr>
        <w:t>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</w:t>
      </w:r>
      <w:r>
        <w:rPr>
          <w:color w:val="333333"/>
          <w:sz w:val="27"/>
          <w:szCs w:val="27"/>
        </w:rPr>
        <w:t>ений, обязательств и правил служебного поведения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</w:t>
      </w:r>
      <w:r>
        <w:rPr>
          <w:color w:val="333333"/>
          <w:sz w:val="27"/>
          <w:szCs w:val="27"/>
        </w:rPr>
        <w:t xml:space="preserve">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</w:t>
      </w:r>
      <w:r>
        <w:rPr>
          <w:rStyle w:val="ed"/>
          <w:color w:val="333333"/>
          <w:sz w:val="27"/>
          <w:szCs w:val="27"/>
        </w:rPr>
        <w:t>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</w:t>
      </w:r>
      <w:r>
        <w:rPr>
          <w:color w:val="333333"/>
          <w:sz w:val="27"/>
          <w:szCs w:val="27"/>
        </w:rPr>
        <w:t xml:space="preserve">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</w:t>
      </w:r>
      <w:r>
        <w:rPr>
          <w:rStyle w:val="mark"/>
          <w:sz w:val="27"/>
          <w:szCs w:val="27"/>
        </w:rPr>
        <w:t>т 03.12.2012 № 231-ФЗ, от 15.02.2016 № 24-ФЗ, от 03.07.2016 № 236-ФЗ, 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</w:t>
      </w:r>
      <w:r>
        <w:rPr>
          <w:color w:val="333333"/>
          <w:sz w:val="27"/>
          <w:szCs w:val="27"/>
        </w:rPr>
        <w:t xml:space="preserve">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Требования части 1 настоящей статьи распространяются на лиц, замещающих должности финансового уполномоченного, руководителя сл</w:t>
      </w:r>
      <w:r>
        <w:rPr>
          <w:color w:val="333333"/>
          <w:sz w:val="27"/>
          <w:szCs w:val="27"/>
        </w:rPr>
        <w:t xml:space="preserve">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</w:t>
      </w:r>
      <w:r>
        <w:rPr>
          <w:color w:val="333333"/>
          <w:sz w:val="27"/>
          <w:szCs w:val="27"/>
        </w:rPr>
        <w:t>шения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333333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333333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333333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Для </w:t>
      </w:r>
      <w:r>
        <w:rPr>
          <w:rStyle w:val="ed"/>
          <w:color w:val="333333"/>
          <w:sz w:val="27"/>
          <w:szCs w:val="27"/>
        </w:rPr>
        <w:t xml:space="preserve"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</w:t>
      </w:r>
      <w:r>
        <w:rPr>
          <w:rStyle w:val="ed"/>
          <w:color w:val="333333"/>
          <w:sz w:val="27"/>
          <w:szCs w:val="27"/>
        </w:rPr>
        <w:lastRenderedPageBreak/>
        <w:t>обстоятельства, которых при данных условиях нельзя было ожидать или</w:t>
      </w:r>
      <w:r>
        <w:rPr>
          <w:rStyle w:val="ed"/>
          <w:color w:val="333333"/>
          <w:sz w:val="27"/>
          <w:szCs w:val="27"/>
        </w:rPr>
        <w:t xml:space="preserve">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333333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333333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333333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333333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333333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333333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333333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333333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</w:t>
      </w:r>
      <w:r>
        <w:rPr>
          <w:rStyle w:val="ed"/>
          <w:color w:val="333333"/>
          <w:sz w:val="27"/>
          <w:szCs w:val="27"/>
        </w:rPr>
        <w:lastRenderedPageBreak/>
        <w:t>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</w:t>
      </w:r>
      <w:r>
        <w:rPr>
          <w:rStyle w:val="ed"/>
          <w:color w:val="333333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333333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</w:t>
      </w:r>
      <w:r>
        <w:rPr>
          <w:color w:val="333333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333333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333333"/>
          <w:sz w:val="27"/>
          <w:szCs w:val="27"/>
        </w:rPr>
        <w:t xml:space="preserve">иное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333333"/>
          <w:sz w:val="27"/>
          <w:szCs w:val="27"/>
        </w:rPr>
        <w:t>деральным законом;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333333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333333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333333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333333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333333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333333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</w:t>
      </w:r>
      <w:r>
        <w:rPr>
          <w:rStyle w:val="mark"/>
          <w:sz w:val="27"/>
          <w:szCs w:val="27"/>
        </w:rPr>
        <w:t>1.07.2017 № 132-ФЗ)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</w:t>
      </w:r>
      <w:r>
        <w:rPr>
          <w:color w:val="333333"/>
          <w:sz w:val="27"/>
          <w:szCs w:val="27"/>
        </w:rP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</w:t>
      </w:r>
      <w:r>
        <w:rPr>
          <w:color w:val="333333"/>
          <w:sz w:val="27"/>
          <w:szCs w:val="27"/>
        </w:rPr>
        <w:t>оводителя службы обеспечения деятельности финансового уполномоченного, в связи с утратой доверия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</w:t>
      </w:r>
      <w:r>
        <w:rPr>
          <w:color w:val="333333"/>
          <w:sz w:val="27"/>
          <w:szCs w:val="27"/>
        </w:rPr>
        <w:t xml:space="preserve">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</w:t>
      </w:r>
      <w:r>
        <w:rPr>
          <w:rStyle w:val="mark"/>
          <w:sz w:val="27"/>
          <w:szCs w:val="27"/>
        </w:rPr>
        <w:t>36-ФЗ, от 01.07.2017 № 132-ФЗ, от 04.06.2018 № 133-ФЗ,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</w:t>
      </w:r>
      <w:r>
        <w:rPr>
          <w:color w:val="333333"/>
          <w:sz w:val="27"/>
          <w:szCs w:val="27"/>
        </w:rPr>
        <w:t xml:space="preserve"> перед федеральным государственным </w:t>
      </w:r>
      <w:r>
        <w:rPr>
          <w:color w:val="333333"/>
          <w:sz w:val="27"/>
          <w:szCs w:val="27"/>
        </w:rPr>
        <w:lastRenderedPageBreak/>
        <w:t>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</w:t>
      </w:r>
      <w:r>
        <w:rPr>
          <w:color w:val="333333"/>
          <w:sz w:val="27"/>
          <w:szCs w:val="27"/>
        </w:rPr>
        <w:t xml:space="preserve">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</w:t>
      </w:r>
      <w:r>
        <w:rPr>
          <w:color w:val="333333"/>
          <w:sz w:val="27"/>
          <w:szCs w:val="27"/>
        </w:rPr>
        <w:t>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</w:t>
      </w:r>
      <w:r>
        <w:rPr>
          <w:rStyle w:val="mark"/>
          <w:sz w:val="27"/>
          <w:szCs w:val="27"/>
        </w:rPr>
        <w:t>ьный закон от 03.12.2012 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</w:t>
      </w:r>
      <w:r>
        <w:rPr>
          <w:color w:val="333333"/>
          <w:sz w:val="27"/>
          <w:szCs w:val="27"/>
        </w:rPr>
        <w:t>низации, могут включать: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</w:t>
      </w:r>
      <w:r>
        <w:rPr>
          <w:color w:val="333333"/>
          <w:sz w:val="27"/>
          <w:szCs w:val="27"/>
        </w:rPr>
        <w:t>пущение составления неофициальной отчетности и использования поддельных документов.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333333"/>
          <w:sz w:val="27"/>
          <w:szCs w:val="27"/>
        </w:rPr>
        <w:t>Президента Российской Федерации может осуществлять в установленном порядке проверки: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</w:t>
      </w:r>
      <w:r>
        <w:rPr>
          <w:color w:val="333333"/>
          <w:sz w:val="27"/>
          <w:szCs w:val="27"/>
        </w:rPr>
        <w:t>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</w:t>
      </w:r>
      <w:r>
        <w:rPr>
          <w:color w:val="333333"/>
          <w:sz w:val="27"/>
          <w:szCs w:val="27"/>
        </w:rPr>
        <w:t>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соблюдения лицами, замещающими должности, предусмотренные пунктами 1 и </w:t>
      </w: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</w:t>
      </w:r>
      <w:r>
        <w:rPr>
          <w:color w:val="333333"/>
          <w:sz w:val="27"/>
          <w:szCs w:val="27"/>
        </w:rPr>
        <w:t xml:space="preserve">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</w:t>
      </w:r>
      <w:r>
        <w:rPr>
          <w:color w:val="333333"/>
          <w:sz w:val="27"/>
          <w:szCs w:val="27"/>
        </w:rPr>
        <w:t xml:space="preserve"> осуществляемых подразделениями, должностными лицами либо комиссиями иных органов и организаций.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</w:t>
      </w:r>
      <w:r>
        <w:rPr>
          <w:rStyle w:val="ed"/>
          <w:color w:val="333333"/>
          <w:sz w:val="27"/>
          <w:szCs w:val="27"/>
        </w:rPr>
        <w:t>егорий лиц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</w:t>
      </w:r>
      <w:r>
        <w:rPr>
          <w:rStyle w:val="ed"/>
          <w:color w:val="333333"/>
          <w:sz w:val="27"/>
          <w:szCs w:val="27"/>
        </w:rPr>
        <w:t>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</w:t>
      </w:r>
      <w:r>
        <w:rPr>
          <w:rStyle w:val="ed"/>
          <w:color w:val="333333"/>
          <w:sz w:val="27"/>
          <w:szCs w:val="27"/>
        </w:rPr>
        <w:t>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</w:t>
      </w:r>
      <w:r>
        <w:rPr>
          <w:rStyle w:val="ed"/>
          <w:color w:val="333333"/>
          <w:sz w:val="27"/>
          <w:szCs w:val="27"/>
        </w:rPr>
        <w:t>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</w:t>
      </w:r>
      <w:r>
        <w:rPr>
          <w:rStyle w:val="ed"/>
          <w:color w:val="333333"/>
          <w:sz w:val="27"/>
          <w:szCs w:val="27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</w:t>
      </w:r>
      <w:r>
        <w:rPr>
          <w:rStyle w:val="ed"/>
          <w:color w:val="333333"/>
          <w:sz w:val="27"/>
          <w:szCs w:val="27"/>
        </w:rPr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</w:t>
      </w:r>
      <w:r>
        <w:rPr>
          <w:rStyle w:val="ed"/>
          <w:color w:val="333333"/>
          <w:sz w:val="27"/>
          <w:szCs w:val="27"/>
        </w:rPr>
        <w:t>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</w:t>
      </w:r>
      <w:r>
        <w:rPr>
          <w:rStyle w:val="ed"/>
          <w:color w:val="333333"/>
          <w:sz w:val="27"/>
          <w:szCs w:val="27"/>
        </w:rPr>
        <w:t>мого лица.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</w:t>
      </w:r>
      <w:r>
        <w:rPr>
          <w:rStyle w:val="ed"/>
          <w:color w:val="333333"/>
          <w:sz w:val="27"/>
          <w:szCs w:val="27"/>
        </w:rPr>
        <w:t>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</w:t>
      </w:r>
      <w:r>
        <w:rPr>
          <w:rStyle w:val="ed"/>
          <w:color w:val="333333"/>
          <w:sz w:val="27"/>
          <w:szCs w:val="27"/>
        </w:rPr>
        <w:t xml:space="preserve">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</w:t>
      </w:r>
      <w:r>
        <w:rPr>
          <w:rStyle w:val="ed"/>
          <w:color w:val="333333"/>
          <w:sz w:val="27"/>
          <w:szCs w:val="27"/>
        </w:rPr>
        <w:lastRenderedPageBreak/>
        <w:t>проверки достоверности и полноты представ</w:t>
      </w:r>
      <w:r>
        <w:rPr>
          <w:rStyle w:val="ed"/>
          <w:color w:val="333333"/>
          <w:sz w:val="27"/>
          <w:szCs w:val="27"/>
        </w:rPr>
        <w:t>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</w:t>
      </w:r>
      <w:r>
        <w:rPr>
          <w:rStyle w:val="ed"/>
          <w:color w:val="333333"/>
          <w:sz w:val="27"/>
          <w:szCs w:val="27"/>
        </w:rPr>
        <w:t>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</w:t>
      </w:r>
      <w:r>
        <w:rPr>
          <w:rStyle w:val="ed"/>
          <w:color w:val="333333"/>
          <w:sz w:val="27"/>
          <w:szCs w:val="27"/>
        </w:rPr>
        <w:t>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Проверка, </w:t>
      </w:r>
      <w:r>
        <w:rPr>
          <w:rStyle w:val="ed"/>
          <w:color w:val="333333"/>
          <w:sz w:val="27"/>
          <w:szCs w:val="27"/>
        </w:rPr>
        <w:t>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</w:t>
      </w:r>
      <w:r>
        <w:rPr>
          <w:rStyle w:val="ed"/>
          <w:color w:val="333333"/>
          <w:sz w:val="27"/>
          <w:szCs w:val="27"/>
        </w:rPr>
        <w:t>веряемое лицо, указанное в части 2 настоящей статьи, вправе: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</w:t>
      </w:r>
      <w:r>
        <w:rPr>
          <w:rStyle w:val="ed"/>
          <w:color w:val="333333"/>
          <w:sz w:val="27"/>
          <w:szCs w:val="27"/>
        </w:rPr>
        <w:t>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</w:t>
      </w:r>
      <w:r>
        <w:rPr>
          <w:rStyle w:val="ed"/>
          <w:color w:val="333333"/>
          <w:sz w:val="27"/>
          <w:szCs w:val="27"/>
        </w:rPr>
        <w:t>ка;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настоящего Федерального закона. Решение оформляется в письменной форме отдельно в 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</w:t>
      </w:r>
      <w:r>
        <w:rPr>
          <w:rStyle w:val="ed"/>
          <w:color w:val="333333"/>
          <w:sz w:val="27"/>
          <w:szCs w:val="27"/>
        </w:rPr>
        <w:t>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в пределах своей компетенции, установленн</w:t>
      </w:r>
      <w:r>
        <w:rPr>
          <w:rStyle w:val="ed"/>
          <w:color w:val="333333"/>
          <w:sz w:val="27"/>
          <w:szCs w:val="27"/>
        </w:rPr>
        <w:t xml:space="preserve">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 xml:space="preserve"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</w:t>
      </w:r>
      <w:r>
        <w:rPr>
          <w:rStyle w:val="ed"/>
          <w:color w:val="333333"/>
          <w:sz w:val="27"/>
          <w:szCs w:val="27"/>
        </w:rPr>
        <w:t>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17. Генеральный прокурор Российской Федерации или подчиненные ему прокуроры, получившие указанные в части 3 настоящей статьи</w:t>
      </w:r>
      <w:r>
        <w:rPr>
          <w:rStyle w:val="ed"/>
          <w:color w:val="333333"/>
          <w:sz w:val="27"/>
          <w:szCs w:val="27"/>
        </w:rPr>
        <w:t xml:space="preserve"> материалы в отношении проверяемого лица, указанного в части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</w:t>
      </w:r>
      <w:r>
        <w:rPr>
          <w:rStyle w:val="ed"/>
          <w:color w:val="333333"/>
          <w:sz w:val="27"/>
          <w:szCs w:val="27"/>
        </w:rPr>
        <w:t>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</w:t>
      </w:r>
      <w:r>
        <w:rPr>
          <w:rStyle w:val="ed"/>
          <w:color w:val="333333"/>
          <w:sz w:val="27"/>
          <w:szCs w:val="27"/>
        </w:rPr>
        <w:t>ей статьи.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</w:t>
      </w:r>
      <w:r>
        <w:rPr>
          <w:rStyle w:val="ed"/>
          <w:color w:val="333333"/>
          <w:sz w:val="27"/>
          <w:szCs w:val="27"/>
        </w:rPr>
        <w:t>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</w:t>
      </w:r>
      <w:r>
        <w:rPr>
          <w:rStyle w:val="ed"/>
          <w:color w:val="333333"/>
          <w:sz w:val="27"/>
          <w:szCs w:val="27"/>
        </w:rPr>
        <w:t>, иную структурную единицу статьи настоящего Федерального закона или другого федерального закона.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</w:t>
      </w:r>
      <w:r>
        <w:rPr>
          <w:color w:val="333333"/>
          <w:sz w:val="27"/>
          <w:szCs w:val="27"/>
        </w:rPr>
        <w:t xml:space="preserve">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</w:t>
      </w:r>
      <w:r>
        <w:rPr>
          <w:color w:val="333333"/>
          <w:sz w:val="27"/>
          <w:szCs w:val="27"/>
        </w:rPr>
        <w:t>ответственности в соответствии с законодательством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</w:t>
      </w:r>
      <w:r>
        <w:rPr>
          <w:color w:val="333333"/>
          <w:sz w:val="27"/>
          <w:szCs w:val="27"/>
        </w:rPr>
        <w:t>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</w:t>
      </w:r>
      <w:r>
        <w:rPr>
          <w:color w:val="333333"/>
          <w:sz w:val="27"/>
          <w:szCs w:val="27"/>
        </w:rPr>
        <w:t>странные юридические лица в случаях, предусмотренных законодательством Российской Федерации.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h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333333"/>
          <w:sz w:val="27"/>
          <w:szCs w:val="27"/>
        </w:rPr>
        <w:t>нно-телекоммуникационной сети "Интернет".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</w:t>
      </w:r>
      <w:r>
        <w:rPr>
          <w:color w:val="333333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</w:t>
      </w:r>
      <w:r>
        <w:rPr>
          <w:rStyle w:val="ed"/>
          <w:color w:val="333333"/>
          <w:sz w:val="27"/>
          <w:szCs w:val="27"/>
        </w:rPr>
        <w:t xml:space="preserve">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</w:t>
      </w:r>
      <w:r>
        <w:rPr>
          <w:color w:val="333333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333333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333333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i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</w:t>
      </w:r>
      <w:r>
        <w:rPr>
          <w:color w:val="333333"/>
          <w:sz w:val="27"/>
          <w:szCs w:val="27"/>
        </w:rPr>
        <w:t>                    Д.Медведев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C8364D" w:rsidRDefault="00C8364D">
      <w:pPr>
        <w:pStyle w:val="a3"/>
        <w:spacing w:line="300" w:lineRule="auto"/>
        <w:divId w:val="54456242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8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384F"/>
    <w:rsid w:val="0066384F"/>
    <w:rsid w:val="00C8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5562-13C3-4ED4-9032-F6D2B7B6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242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19190</Words>
  <Characters>109387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128321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2024-02-29T08:36:00Z</dcterms:created>
  <dcterms:modified xsi:type="dcterms:W3CDTF">2024-02-29T08:36:00Z</dcterms:modified>
</cp:coreProperties>
</file>